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AC" w:rsidRPr="00235DE6" w:rsidRDefault="00C12EAC" w:rsidP="00C12EAC">
      <w:pPr>
        <w:widowControl w:val="0"/>
        <w:spacing w:line="317" w:lineRule="exact"/>
        <w:jc w:val="center"/>
        <w:rPr>
          <w:b/>
          <w:bCs/>
          <w:sz w:val="27"/>
          <w:szCs w:val="27"/>
          <w:lang w:eastAsia="ru-RU"/>
        </w:rPr>
      </w:pPr>
      <w:r w:rsidRPr="00235DE6">
        <w:rPr>
          <w:b/>
          <w:bCs/>
          <w:sz w:val="27"/>
          <w:szCs w:val="27"/>
          <w:lang w:eastAsia="ru-RU"/>
        </w:rPr>
        <w:t xml:space="preserve">ПОЯСНИТЕЛЬНАЯ ЗАПИСКА </w:t>
      </w:r>
    </w:p>
    <w:p w:rsidR="00C12EAC" w:rsidRPr="00235DE6" w:rsidRDefault="00C12EAC" w:rsidP="00B75D7A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Cs w:val="28"/>
          <w:lang w:eastAsia="ru-RU"/>
        </w:rPr>
      </w:pPr>
      <w:r w:rsidRPr="00235DE6">
        <w:rPr>
          <w:b/>
          <w:bCs/>
          <w:sz w:val="27"/>
          <w:szCs w:val="27"/>
          <w:lang w:eastAsia="ru-RU"/>
        </w:rPr>
        <w:br/>
      </w:r>
      <w:r w:rsidRPr="00235DE6">
        <w:rPr>
          <w:b/>
          <w:bCs/>
          <w:szCs w:val="28"/>
          <w:lang w:eastAsia="ru-RU"/>
        </w:rPr>
        <w:t xml:space="preserve">К проекту приказа Министерства здравоохранения </w:t>
      </w:r>
      <w:r w:rsidRPr="00235DE6">
        <w:rPr>
          <w:b/>
          <w:bCs/>
          <w:szCs w:val="28"/>
          <w:lang w:eastAsia="ru-RU"/>
        </w:rPr>
        <w:br/>
        <w:t>Российской Федерации «</w:t>
      </w:r>
      <w:r>
        <w:rPr>
          <w:b/>
          <w:szCs w:val="28"/>
          <w:lang w:eastAsia="ru-RU"/>
        </w:rPr>
        <w:t>Об утверждении требований к комплектации лекарственными препаратами и медицинскими изделиями укладок для оказания паллиативной медицинской помощи</w:t>
      </w:r>
      <w:r>
        <w:rPr>
          <w:b/>
          <w:szCs w:val="28"/>
        </w:rPr>
        <w:t>»</w:t>
      </w:r>
    </w:p>
    <w:p w:rsidR="00C12EAC" w:rsidRDefault="00C12EAC" w:rsidP="00C12EAC">
      <w:pPr>
        <w:spacing w:line="276" w:lineRule="auto"/>
        <w:rPr>
          <w:szCs w:val="28"/>
        </w:rPr>
      </w:pPr>
    </w:p>
    <w:p w:rsidR="0009631F" w:rsidRDefault="0009631F" w:rsidP="00C12EAC">
      <w:pPr>
        <w:spacing w:line="276" w:lineRule="auto"/>
        <w:rPr>
          <w:szCs w:val="28"/>
        </w:rPr>
      </w:pPr>
    </w:p>
    <w:p w:rsidR="00C12EAC" w:rsidRPr="00C12EAC" w:rsidRDefault="00C12EAC" w:rsidP="0091146E">
      <w:pPr>
        <w:spacing w:line="276" w:lineRule="auto"/>
        <w:rPr>
          <w:szCs w:val="28"/>
        </w:rPr>
      </w:pPr>
      <w:r w:rsidRPr="00C12EAC">
        <w:rPr>
          <w:szCs w:val="28"/>
        </w:rPr>
        <w:t xml:space="preserve">В соответствии со статьей 32 Федерального закона от 21 ноября 2011 г. </w:t>
      </w:r>
      <w:r>
        <w:rPr>
          <w:szCs w:val="28"/>
        </w:rPr>
        <w:br/>
      </w:r>
      <w:r w:rsidRPr="00C12EAC">
        <w:rPr>
          <w:szCs w:val="28"/>
        </w:rPr>
        <w:t>№ 323-ФЗ «Об основах охраны здоровья граждан в Российской Федерации» введен новый вид медицинской помощи – «паллиативная медицинская помощь», статьей 36 указанного федерального закона определены понятие паллиативной медицинской помощи и условия ее оказания.</w:t>
      </w:r>
    </w:p>
    <w:p w:rsidR="00C12EAC" w:rsidRPr="00C12EAC" w:rsidRDefault="00C12EAC" w:rsidP="0091146E">
      <w:pPr>
        <w:spacing w:line="276" w:lineRule="auto"/>
        <w:rPr>
          <w:szCs w:val="28"/>
        </w:rPr>
      </w:pPr>
      <w:r w:rsidRPr="00C12EAC">
        <w:rPr>
          <w:szCs w:val="28"/>
        </w:rPr>
        <w:t xml:space="preserve">В целях совершенствования оказания паллиативной медицинской помощи утверждены порядки оказания паллиативной медицинской помощи взрослому </w:t>
      </w:r>
      <w:r>
        <w:rPr>
          <w:szCs w:val="28"/>
        </w:rPr>
        <w:br/>
      </w:r>
      <w:r w:rsidRPr="00C12EAC">
        <w:rPr>
          <w:szCs w:val="28"/>
        </w:rPr>
        <w:t>и детскому населению (приказ Минздрава России от 14</w:t>
      </w:r>
      <w:r w:rsidR="0009631F">
        <w:rPr>
          <w:szCs w:val="28"/>
        </w:rPr>
        <w:t xml:space="preserve"> апреля </w:t>
      </w:r>
      <w:r w:rsidRPr="00C12EAC">
        <w:rPr>
          <w:szCs w:val="28"/>
        </w:rPr>
        <w:t>2015</w:t>
      </w:r>
      <w:r w:rsidR="0009631F">
        <w:rPr>
          <w:szCs w:val="28"/>
        </w:rPr>
        <w:t xml:space="preserve"> г.</w:t>
      </w:r>
      <w:r w:rsidRPr="00C12EAC">
        <w:rPr>
          <w:szCs w:val="28"/>
        </w:rPr>
        <w:t xml:space="preserve"> № 187н </w:t>
      </w:r>
      <w:r>
        <w:rPr>
          <w:szCs w:val="28"/>
        </w:rPr>
        <w:br/>
      </w:r>
      <w:r w:rsidRPr="00C12EAC">
        <w:rPr>
          <w:szCs w:val="28"/>
        </w:rPr>
        <w:t>«Об утверждении порядка оказания паллиативной медицинской помощи взрослому населению», приказ Минздрава России от 14</w:t>
      </w:r>
      <w:r w:rsidR="0009631F">
        <w:rPr>
          <w:szCs w:val="28"/>
        </w:rPr>
        <w:t xml:space="preserve"> апреля </w:t>
      </w:r>
      <w:r w:rsidRPr="00C12EAC">
        <w:rPr>
          <w:szCs w:val="28"/>
        </w:rPr>
        <w:t>2015</w:t>
      </w:r>
      <w:r w:rsidR="0009631F">
        <w:rPr>
          <w:szCs w:val="28"/>
        </w:rPr>
        <w:t xml:space="preserve"> г.</w:t>
      </w:r>
      <w:r w:rsidRPr="00C12EAC">
        <w:rPr>
          <w:szCs w:val="28"/>
        </w:rPr>
        <w:t xml:space="preserve"> № 193н </w:t>
      </w:r>
      <w:r>
        <w:rPr>
          <w:szCs w:val="28"/>
        </w:rPr>
        <w:br/>
      </w:r>
      <w:r w:rsidRPr="00C12EAC">
        <w:rPr>
          <w:szCs w:val="28"/>
        </w:rPr>
        <w:t>«Об утверждении порядка оказания паллиативной медицинской помощи детям»).</w:t>
      </w:r>
    </w:p>
    <w:p w:rsidR="00C12EAC" w:rsidRPr="00C12EAC" w:rsidRDefault="00C12EAC" w:rsidP="0091146E">
      <w:pPr>
        <w:spacing w:line="276" w:lineRule="auto"/>
        <w:rPr>
          <w:szCs w:val="28"/>
        </w:rPr>
      </w:pPr>
      <w:r w:rsidRPr="00C12EAC">
        <w:rPr>
          <w:szCs w:val="28"/>
        </w:rPr>
        <w:t xml:space="preserve">Порядками оказания паллиативной медицинской помощи определены правила организации деятельности выездной патронажной службы паллиативной медицинской помощи, в задачи которой входит в том числе оказание паллиативной медицинской помощи на дому, динамическое наблюдение </w:t>
      </w:r>
      <w:r w:rsidR="0009631F">
        <w:rPr>
          <w:szCs w:val="28"/>
        </w:rPr>
        <w:br/>
      </w:r>
      <w:r w:rsidRPr="00C12EAC">
        <w:rPr>
          <w:szCs w:val="28"/>
        </w:rPr>
        <w:t>за пациентами, нуждающимися в оказании паллиативной медицинской помощи, назначение и выписывание наркотических и психотропных лекарственных препаратов пациентам, нуждающимся в обезболивании.</w:t>
      </w:r>
    </w:p>
    <w:p w:rsidR="00C12EAC" w:rsidRPr="0091146E" w:rsidRDefault="00C12EAC" w:rsidP="0091146E">
      <w:pPr>
        <w:spacing w:line="276" w:lineRule="auto"/>
        <w:rPr>
          <w:szCs w:val="28"/>
        </w:rPr>
      </w:pPr>
      <w:r w:rsidRPr="00C12EAC">
        <w:rPr>
          <w:szCs w:val="28"/>
        </w:rPr>
        <w:t>Для выполнений этих задач стандарт оснащения выездной патронажной службы паллиативной медицинской помощи предполагает наличие укладок для оказания паллиативной медицинской помощи.</w:t>
      </w:r>
    </w:p>
    <w:p w:rsidR="00C12EAC" w:rsidRPr="0091146E" w:rsidRDefault="00C12EAC" w:rsidP="0091146E">
      <w:pPr>
        <w:spacing w:line="276" w:lineRule="auto"/>
        <w:rPr>
          <w:szCs w:val="28"/>
        </w:rPr>
      </w:pPr>
      <w:r w:rsidRPr="0091146E">
        <w:rPr>
          <w:szCs w:val="28"/>
        </w:rPr>
        <w:t>Аналогичны</w:t>
      </w:r>
      <w:r w:rsidR="0091146E" w:rsidRPr="0091146E">
        <w:rPr>
          <w:szCs w:val="28"/>
        </w:rPr>
        <w:t>ми</w:t>
      </w:r>
      <w:r w:rsidRPr="0091146E">
        <w:rPr>
          <w:szCs w:val="28"/>
        </w:rPr>
        <w:t xml:space="preserve"> укладками предполагается оснащение бригад скорой медицинской помощи, выезжающих на «прорыв» боли.</w:t>
      </w:r>
    </w:p>
    <w:p w:rsidR="00C12EAC" w:rsidRPr="0091146E" w:rsidRDefault="00C12EAC" w:rsidP="0091146E">
      <w:pPr>
        <w:spacing w:line="276" w:lineRule="auto"/>
        <w:rPr>
          <w:iCs/>
          <w:szCs w:val="28"/>
        </w:rPr>
      </w:pPr>
      <w:r w:rsidRPr="0091146E">
        <w:rPr>
          <w:szCs w:val="28"/>
        </w:rPr>
        <w:t>Вместе с тем</w:t>
      </w:r>
      <w:r w:rsidR="0091146E" w:rsidRPr="0091146E">
        <w:rPr>
          <w:szCs w:val="28"/>
        </w:rPr>
        <w:t>,</w:t>
      </w:r>
      <w:r w:rsidRPr="0091146E">
        <w:rPr>
          <w:szCs w:val="28"/>
        </w:rPr>
        <w:t xml:space="preserve"> в соответствии с пунктом 5.2.12 Положения о Министерстве здравоохранения Российской Федерации</w:t>
      </w:r>
      <w:r w:rsidR="0091146E" w:rsidRPr="0091146E">
        <w:rPr>
          <w:szCs w:val="28"/>
        </w:rPr>
        <w:t xml:space="preserve">, утвержденного постановлением Правительства Российской Федерации от 19 июня 2012 г. № 608, </w:t>
      </w:r>
      <w:r w:rsidRPr="0091146E">
        <w:rPr>
          <w:szCs w:val="28"/>
        </w:rPr>
        <w:t xml:space="preserve"> у Министерства здравоохранения Российской Федерации имеются полномочия в части установления требований к комплектации медицинскими изделиями аптечек, укладок, наборов и комплектов для оказания всех видов медицинской помощи,</w:t>
      </w:r>
      <w:r w:rsidR="00BA46B2">
        <w:rPr>
          <w:szCs w:val="28"/>
        </w:rPr>
        <w:br/>
      </w:r>
      <w:r w:rsidR="00477652">
        <w:rPr>
          <w:iCs/>
          <w:szCs w:val="28"/>
        </w:rPr>
        <w:t>в том числе и</w:t>
      </w:r>
      <w:r w:rsidRPr="0091146E">
        <w:rPr>
          <w:szCs w:val="28"/>
        </w:rPr>
        <w:t xml:space="preserve"> </w:t>
      </w:r>
      <w:r w:rsidRPr="0091146E">
        <w:rPr>
          <w:iCs/>
          <w:szCs w:val="28"/>
        </w:rPr>
        <w:t>паллиативной медицинской помощи.</w:t>
      </w:r>
    </w:p>
    <w:p w:rsidR="00C12EAC" w:rsidRPr="0091146E" w:rsidRDefault="00C12EAC" w:rsidP="0091146E">
      <w:pPr>
        <w:spacing w:line="276" w:lineRule="auto"/>
        <w:rPr>
          <w:szCs w:val="28"/>
        </w:rPr>
      </w:pPr>
      <w:r w:rsidRPr="0091146E">
        <w:rPr>
          <w:szCs w:val="28"/>
        </w:rPr>
        <w:lastRenderedPageBreak/>
        <w:t xml:space="preserve">Проект </w:t>
      </w:r>
      <w:r w:rsidR="0091146E">
        <w:rPr>
          <w:szCs w:val="28"/>
        </w:rPr>
        <w:t>приказа</w:t>
      </w:r>
      <w:r w:rsidRPr="0091146E">
        <w:rPr>
          <w:szCs w:val="28"/>
        </w:rPr>
        <w:t xml:space="preserve"> </w:t>
      </w:r>
      <w:r w:rsidRPr="0091146E">
        <w:rPr>
          <w:iCs/>
          <w:szCs w:val="28"/>
        </w:rPr>
        <w:t xml:space="preserve">предусматривает установление полномочий Министерства по утверждению требований к комплектации лекарственными препаратами </w:t>
      </w:r>
      <w:r w:rsidR="0091146E">
        <w:rPr>
          <w:iCs/>
          <w:szCs w:val="28"/>
        </w:rPr>
        <w:br/>
      </w:r>
      <w:r w:rsidRPr="0091146E">
        <w:rPr>
          <w:iCs/>
          <w:szCs w:val="28"/>
        </w:rPr>
        <w:t>и медицинскими изделиями укладок для оказания паллиативной медицинской помощи</w:t>
      </w:r>
      <w:r w:rsidRPr="0091146E">
        <w:rPr>
          <w:szCs w:val="28"/>
        </w:rPr>
        <w:t>.</w:t>
      </w:r>
    </w:p>
    <w:p w:rsidR="00C12EAC" w:rsidRPr="0091146E" w:rsidRDefault="00C12EAC" w:rsidP="0091146E">
      <w:pPr>
        <w:autoSpaceDE w:val="0"/>
        <w:autoSpaceDN w:val="0"/>
        <w:spacing w:line="276" w:lineRule="auto"/>
        <w:ind w:firstLine="708"/>
        <w:rPr>
          <w:szCs w:val="28"/>
        </w:rPr>
      </w:pPr>
      <w:r w:rsidRPr="0091146E">
        <w:rPr>
          <w:szCs w:val="28"/>
        </w:rPr>
        <w:t>Вносимые изменения не потребуют дополнительных финансовых ассигнований из федерального бюджета.</w:t>
      </w:r>
    </w:p>
    <w:sectPr w:rsidR="00C12EAC" w:rsidRPr="0091146E" w:rsidSect="00195539">
      <w:headerReference w:type="even" r:id="rId7"/>
      <w:headerReference w:type="default" r:id="rId8"/>
      <w:pgSz w:w="11906" w:h="16838"/>
      <w:pgMar w:top="1134" w:right="85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F3" w:rsidRDefault="002933F3" w:rsidP="002933F3">
      <w:pPr>
        <w:spacing w:line="240" w:lineRule="auto"/>
      </w:pPr>
      <w:r>
        <w:separator/>
      </w:r>
    </w:p>
  </w:endnote>
  <w:endnote w:type="continuationSeparator" w:id="0">
    <w:p w:rsidR="002933F3" w:rsidRDefault="002933F3" w:rsidP="00293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F3" w:rsidRDefault="002933F3" w:rsidP="002933F3">
      <w:pPr>
        <w:spacing w:line="240" w:lineRule="auto"/>
      </w:pPr>
      <w:r>
        <w:separator/>
      </w:r>
    </w:p>
  </w:footnote>
  <w:footnote w:type="continuationSeparator" w:id="0">
    <w:p w:rsidR="002933F3" w:rsidRDefault="002933F3" w:rsidP="002933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EB" w:rsidRDefault="005A3455" w:rsidP="00F2118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68A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68AB">
      <w:rPr>
        <w:rStyle w:val="a7"/>
        <w:noProof/>
      </w:rPr>
      <w:t>2</w:t>
    </w:r>
    <w:r>
      <w:rPr>
        <w:rStyle w:val="a7"/>
      </w:rPr>
      <w:fldChar w:fldCharType="end"/>
    </w:r>
  </w:p>
  <w:p w:rsidR="00621BEB" w:rsidRDefault="004776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0F" w:rsidRPr="0077510F" w:rsidRDefault="005A3455">
    <w:pPr>
      <w:pStyle w:val="a3"/>
      <w:jc w:val="center"/>
      <w:rPr>
        <w:sz w:val="24"/>
        <w:szCs w:val="24"/>
      </w:rPr>
    </w:pPr>
    <w:r w:rsidRPr="0077510F">
      <w:rPr>
        <w:sz w:val="24"/>
        <w:szCs w:val="24"/>
      </w:rPr>
      <w:fldChar w:fldCharType="begin"/>
    </w:r>
    <w:r w:rsidR="00C968AB" w:rsidRPr="0077510F">
      <w:rPr>
        <w:sz w:val="24"/>
        <w:szCs w:val="24"/>
      </w:rPr>
      <w:instrText xml:space="preserve"> PAGE   \* MERGEFORMAT </w:instrText>
    </w:r>
    <w:r w:rsidRPr="0077510F">
      <w:rPr>
        <w:sz w:val="24"/>
        <w:szCs w:val="24"/>
      </w:rPr>
      <w:fldChar w:fldCharType="separate"/>
    </w:r>
    <w:r w:rsidR="00477652">
      <w:rPr>
        <w:noProof/>
        <w:sz w:val="24"/>
        <w:szCs w:val="24"/>
      </w:rPr>
      <w:t>2</w:t>
    </w:r>
    <w:r w:rsidRPr="0077510F">
      <w:rPr>
        <w:sz w:val="24"/>
        <w:szCs w:val="24"/>
      </w:rPr>
      <w:fldChar w:fldCharType="end"/>
    </w:r>
  </w:p>
  <w:p w:rsidR="0077510F" w:rsidRDefault="004776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EAC"/>
    <w:rsid w:val="0008567C"/>
    <w:rsid w:val="0009631F"/>
    <w:rsid w:val="00180590"/>
    <w:rsid w:val="001B7B57"/>
    <w:rsid w:val="00216A17"/>
    <w:rsid w:val="00236A98"/>
    <w:rsid w:val="00241FE5"/>
    <w:rsid w:val="00286EA1"/>
    <w:rsid w:val="002933F3"/>
    <w:rsid w:val="002966D2"/>
    <w:rsid w:val="002D54A1"/>
    <w:rsid w:val="00396A78"/>
    <w:rsid w:val="00477652"/>
    <w:rsid w:val="005341EC"/>
    <w:rsid w:val="005714D2"/>
    <w:rsid w:val="005A3455"/>
    <w:rsid w:val="00634139"/>
    <w:rsid w:val="007F47F8"/>
    <w:rsid w:val="00800A1A"/>
    <w:rsid w:val="00853A1F"/>
    <w:rsid w:val="008A671C"/>
    <w:rsid w:val="008C5011"/>
    <w:rsid w:val="008F0FA1"/>
    <w:rsid w:val="008F3487"/>
    <w:rsid w:val="0091146E"/>
    <w:rsid w:val="009126F8"/>
    <w:rsid w:val="009D0ABF"/>
    <w:rsid w:val="00A53405"/>
    <w:rsid w:val="00A81636"/>
    <w:rsid w:val="00B06C1D"/>
    <w:rsid w:val="00B36FC0"/>
    <w:rsid w:val="00B75D7A"/>
    <w:rsid w:val="00BA46B2"/>
    <w:rsid w:val="00BC0525"/>
    <w:rsid w:val="00C12EAC"/>
    <w:rsid w:val="00C70006"/>
    <w:rsid w:val="00C86B8A"/>
    <w:rsid w:val="00C968AB"/>
    <w:rsid w:val="00D31DBD"/>
    <w:rsid w:val="00E60ACC"/>
    <w:rsid w:val="00E647D3"/>
    <w:rsid w:val="00EA580E"/>
    <w:rsid w:val="00FE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A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2EAC"/>
    <w:pPr>
      <w:tabs>
        <w:tab w:val="center" w:pos="4677"/>
        <w:tab w:val="right" w:pos="9355"/>
      </w:tabs>
      <w:spacing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12EAC"/>
    <w:rPr>
      <w:rFonts w:ascii="Times New Roman" w:eastAsia="Calibri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C12EAC"/>
    <w:pPr>
      <w:spacing w:line="240" w:lineRule="auto"/>
      <w:ind w:firstLine="0"/>
      <w:jc w:val="center"/>
    </w:pPr>
    <w:rPr>
      <w:rFonts w:eastAsia="Calibri"/>
      <w:b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12EAC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styleId="a7">
    <w:name w:val="page number"/>
    <w:basedOn w:val="a0"/>
    <w:rsid w:val="00C12EAC"/>
  </w:style>
  <w:style w:type="paragraph" w:customStyle="1" w:styleId="ConsPlusNormal">
    <w:name w:val="ConsPlusNormal"/>
    <w:rsid w:val="00C96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155B-FBD2-4A8E-B13A-F090D76D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GermanovaAL</cp:lastModifiedBy>
  <cp:revision>6</cp:revision>
  <dcterms:created xsi:type="dcterms:W3CDTF">2016-09-09T10:42:00Z</dcterms:created>
  <dcterms:modified xsi:type="dcterms:W3CDTF">2016-11-07T12:04:00Z</dcterms:modified>
</cp:coreProperties>
</file>