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60E6B" w14:textId="77777777" w:rsidR="00CC6023" w:rsidRPr="00F61DB4" w:rsidRDefault="00CC6023" w:rsidP="00CC6023">
      <w:pPr>
        <w:spacing w:line="1" w:lineRule="exact"/>
        <w:rPr>
          <w:lang w:val="en-US"/>
        </w:rPr>
      </w:pPr>
    </w:p>
    <w:p w14:paraId="0593C29E" w14:textId="77777777" w:rsidR="00CC6023" w:rsidRPr="00E3278F" w:rsidRDefault="00CC6023" w:rsidP="00CC6023">
      <w:pPr>
        <w:pStyle w:val="Other10"/>
        <w:shd w:val="clear" w:color="auto" w:fill="auto"/>
        <w:tabs>
          <w:tab w:val="left" w:pos="5621"/>
        </w:tabs>
        <w:spacing w:after="0"/>
        <w:jc w:val="right"/>
        <w:rPr>
          <w:rFonts w:ascii="Arial" w:hAnsi="Arial" w:cs="Arial"/>
          <w:sz w:val="44"/>
          <w:szCs w:val="48"/>
        </w:rPr>
      </w:pPr>
      <w:r w:rsidRPr="00E3278F">
        <w:rPr>
          <w:rFonts w:ascii="Arial" w:hAnsi="Arial" w:cs="Arial"/>
          <w:sz w:val="44"/>
          <w:szCs w:val="48"/>
        </w:rPr>
        <w:t>МЕЖДУНАРОДНЫЙ</w:t>
      </w:r>
      <w:r w:rsidR="00B131EF">
        <w:rPr>
          <w:rFonts w:ascii="Arial" w:hAnsi="Arial" w:cs="Arial"/>
          <w:sz w:val="44"/>
          <w:szCs w:val="48"/>
        </w:rPr>
        <w:t xml:space="preserve">          </w:t>
      </w:r>
      <w:r w:rsidR="00517326">
        <w:rPr>
          <w:rFonts w:ascii="Arial" w:hAnsi="Arial" w:cs="Arial"/>
          <w:sz w:val="44"/>
          <w:szCs w:val="48"/>
        </w:rPr>
        <w:t xml:space="preserve">  </w:t>
      </w:r>
      <w:r w:rsidR="00606CA4">
        <w:rPr>
          <w:rFonts w:ascii="Arial" w:hAnsi="Arial" w:cs="Arial"/>
          <w:b/>
          <w:bCs/>
          <w:sz w:val="44"/>
          <w:szCs w:val="48"/>
        </w:rPr>
        <w:t>ISO</w:t>
      </w:r>
    </w:p>
    <w:p w14:paraId="109DCD2A" w14:textId="77777777" w:rsidR="00CC6023" w:rsidRPr="00E3278F" w:rsidRDefault="00CC6023" w:rsidP="00CC6023">
      <w:pPr>
        <w:pStyle w:val="Other10"/>
        <w:shd w:val="clear" w:color="auto" w:fill="auto"/>
        <w:tabs>
          <w:tab w:val="left" w:pos="4699"/>
        </w:tabs>
        <w:spacing w:after="720" w:line="214" w:lineRule="auto"/>
        <w:jc w:val="right"/>
        <w:rPr>
          <w:rFonts w:ascii="Arial" w:hAnsi="Arial" w:cs="Arial"/>
          <w:sz w:val="44"/>
          <w:szCs w:val="48"/>
        </w:rPr>
      </w:pPr>
      <w:r>
        <w:rPr>
          <w:rFonts w:ascii="Arial" w:hAnsi="Arial" w:cs="Arial"/>
          <w:sz w:val="44"/>
          <w:szCs w:val="48"/>
        </w:rPr>
        <w:t>СТАНДАРТ</w:t>
      </w:r>
      <w:r>
        <w:rPr>
          <w:rFonts w:ascii="Arial" w:hAnsi="Arial" w:cs="Arial"/>
          <w:sz w:val="44"/>
          <w:szCs w:val="48"/>
        </w:rPr>
        <w:tab/>
      </w:r>
      <w:r w:rsidR="00350F94">
        <w:rPr>
          <w:rFonts w:ascii="Arial" w:hAnsi="Arial" w:cs="Arial"/>
          <w:sz w:val="44"/>
          <w:szCs w:val="48"/>
        </w:rPr>
        <w:t xml:space="preserve"> </w:t>
      </w:r>
      <w:r w:rsidR="00517326">
        <w:rPr>
          <w:rFonts w:ascii="Arial" w:hAnsi="Arial" w:cs="Arial"/>
          <w:sz w:val="44"/>
          <w:szCs w:val="48"/>
        </w:rPr>
        <w:t xml:space="preserve"> </w:t>
      </w:r>
      <w:r w:rsidR="00373203">
        <w:rPr>
          <w:rFonts w:ascii="Arial" w:hAnsi="Arial" w:cs="Arial"/>
          <w:sz w:val="44"/>
          <w:szCs w:val="48"/>
        </w:rPr>
        <w:t xml:space="preserve"> </w:t>
      </w:r>
      <w:r w:rsidR="00517326">
        <w:rPr>
          <w:rFonts w:ascii="Arial" w:hAnsi="Arial" w:cs="Arial"/>
          <w:sz w:val="44"/>
          <w:szCs w:val="48"/>
        </w:rPr>
        <w:t xml:space="preserve"> </w:t>
      </w:r>
      <w:r w:rsidR="00B53DE2">
        <w:rPr>
          <w:rFonts w:ascii="Arial" w:hAnsi="Arial" w:cs="Arial"/>
          <w:b/>
          <w:bCs/>
          <w:sz w:val="44"/>
          <w:szCs w:val="48"/>
        </w:rPr>
        <w:t>22612</w:t>
      </w:r>
    </w:p>
    <w:p w14:paraId="10D48CB7" w14:textId="77777777" w:rsidR="00B727A7" w:rsidRPr="00E3278F" w:rsidRDefault="00B727A7" w:rsidP="00B727A7">
      <w:pPr>
        <w:pStyle w:val="Bodytext30"/>
        <w:shd w:val="clear" w:color="auto" w:fill="auto"/>
        <w:spacing w:after="0"/>
        <w:jc w:val="right"/>
        <w:rPr>
          <w:rFonts w:ascii="Arial" w:hAnsi="Arial" w:cs="Arial"/>
        </w:rPr>
      </w:pPr>
      <w:r>
        <w:rPr>
          <w:rFonts w:ascii="Arial" w:hAnsi="Arial" w:cs="Arial"/>
        </w:rPr>
        <w:t>Первое издание</w:t>
      </w:r>
    </w:p>
    <w:p w14:paraId="452714C2" w14:textId="77777777" w:rsidR="00B727A7" w:rsidRPr="00E3278F" w:rsidRDefault="00B727A7" w:rsidP="00B727A7">
      <w:pPr>
        <w:pStyle w:val="Bodytext30"/>
        <w:shd w:val="clear" w:color="auto" w:fill="auto"/>
        <w:spacing w:after="1800"/>
        <w:jc w:val="right"/>
        <w:rPr>
          <w:rFonts w:ascii="Arial" w:hAnsi="Arial" w:cs="Arial"/>
        </w:rPr>
      </w:pPr>
      <w:r w:rsidRPr="00E3278F">
        <w:rPr>
          <w:rFonts w:ascii="Arial" w:hAnsi="Arial" w:cs="Arial"/>
        </w:rPr>
        <w:t>20</w:t>
      </w:r>
      <w:r w:rsidR="00B53DE2">
        <w:rPr>
          <w:rFonts w:ascii="Arial" w:hAnsi="Arial" w:cs="Arial"/>
        </w:rPr>
        <w:t>05-03-01</w:t>
      </w:r>
    </w:p>
    <w:p w14:paraId="07542CDF" w14:textId="77777777" w:rsidR="00F60A0D" w:rsidRPr="00B53DE2" w:rsidRDefault="00B53DE2" w:rsidP="009F14A9">
      <w:pPr>
        <w:pStyle w:val="Bodytext50"/>
        <w:pBdr>
          <w:top w:val="triple" w:sz="4" w:space="18" w:color="auto"/>
        </w:pBdr>
        <w:spacing w:after="240" w:line="240" w:lineRule="auto"/>
        <w:ind w:left="3402"/>
        <w:rPr>
          <w:rFonts w:ascii="Arial" w:hAnsi="Arial" w:cs="Arial"/>
          <w:sz w:val="32"/>
        </w:rPr>
      </w:pPr>
      <w:r w:rsidRPr="00B53DE2">
        <w:rPr>
          <w:rFonts w:ascii="Arial" w:hAnsi="Arial" w:cs="Arial"/>
          <w:sz w:val="32"/>
        </w:rPr>
        <w:t xml:space="preserve">Одежда для защиты от носителей </w:t>
      </w:r>
      <w:r w:rsidR="00F60A0D" w:rsidRPr="00B53DE2">
        <w:rPr>
          <w:rFonts w:ascii="Arial" w:hAnsi="Arial" w:cs="Arial"/>
          <w:sz w:val="32"/>
        </w:rPr>
        <w:t xml:space="preserve">инфекции. Метод испытания для определения устойчивости к проникновению сухих бактериальных сред </w:t>
      </w:r>
    </w:p>
    <w:p w14:paraId="434A2B0C" w14:textId="77777777" w:rsidR="002B5DD8" w:rsidRPr="009F14A9" w:rsidRDefault="009F14A9" w:rsidP="002B5DD8">
      <w:pPr>
        <w:pStyle w:val="Bodytext50"/>
        <w:pBdr>
          <w:top w:val="triple" w:sz="4" w:space="18" w:color="auto"/>
        </w:pBdr>
        <w:spacing w:after="120" w:line="240" w:lineRule="auto"/>
        <w:ind w:left="3402"/>
        <w:rPr>
          <w:rFonts w:ascii="Arial" w:hAnsi="Arial" w:cs="Arial"/>
          <w:b w:val="0"/>
          <w:i/>
          <w:iCs/>
          <w:sz w:val="20"/>
          <w:szCs w:val="20"/>
          <w:lang w:val="en-US" w:bidi="en-US"/>
        </w:rPr>
      </w:pPr>
      <w:r w:rsidRPr="009F14A9">
        <w:rPr>
          <w:rFonts w:ascii="Arial" w:hAnsi="Arial" w:cs="Arial"/>
          <w:b w:val="0"/>
          <w:i/>
          <w:iCs/>
          <w:sz w:val="20"/>
          <w:szCs w:val="20"/>
          <w:lang w:val="en-US" w:bidi="en-US"/>
        </w:rPr>
        <w:t xml:space="preserve">Clothing for protection against infectious agents — Test method for resistance to dry bacterial penetration  </w:t>
      </w:r>
    </w:p>
    <w:p w14:paraId="0F624281" w14:textId="77777777" w:rsidR="007E7C52" w:rsidRPr="002B5DD8" w:rsidRDefault="007E7C52" w:rsidP="002B5DD8">
      <w:pPr>
        <w:pStyle w:val="Bodytext50"/>
        <w:pBdr>
          <w:top w:val="triple" w:sz="4" w:space="18" w:color="auto"/>
        </w:pBdr>
        <w:spacing w:after="120" w:line="240" w:lineRule="auto"/>
        <w:ind w:left="3402"/>
        <w:rPr>
          <w:rFonts w:ascii="Arial" w:hAnsi="Arial" w:cs="Arial"/>
          <w:b w:val="0"/>
          <w:i/>
          <w:iCs/>
          <w:sz w:val="20"/>
          <w:szCs w:val="20"/>
          <w:lang w:val="en-US"/>
        </w:rPr>
      </w:pPr>
    </w:p>
    <w:p w14:paraId="479E0BDB" w14:textId="77777777" w:rsidR="001D5C7F" w:rsidRPr="002B5DD8" w:rsidRDefault="001D5C7F" w:rsidP="001D5C7F">
      <w:pPr>
        <w:pStyle w:val="Bodytext50"/>
        <w:pBdr>
          <w:top w:val="triple" w:sz="4" w:space="18" w:color="auto"/>
        </w:pBdr>
        <w:shd w:val="clear" w:color="auto" w:fill="auto"/>
        <w:spacing w:after="240" w:line="240" w:lineRule="auto"/>
        <w:ind w:left="3402"/>
        <w:rPr>
          <w:rFonts w:ascii="Arial" w:hAnsi="Arial" w:cs="Arial"/>
          <w:sz w:val="20"/>
          <w:lang w:val="en-US"/>
        </w:rPr>
      </w:pPr>
    </w:p>
    <w:p w14:paraId="1539A4DB" w14:textId="77777777" w:rsidR="00CC6023" w:rsidRPr="002B5DD8" w:rsidRDefault="00AA77A2" w:rsidP="006A6AE3">
      <w:pPr>
        <w:tabs>
          <w:tab w:val="left" w:pos="9070"/>
          <w:tab w:val="right" w:pos="9751"/>
        </w:tabs>
        <w:spacing w:after="6000"/>
        <w:rPr>
          <w:lang w:val="en-US"/>
        </w:rPr>
      </w:pPr>
      <w:r>
        <w:rPr>
          <w:noProof/>
          <w:lang w:eastAsia="ru-RU"/>
        </w:rPr>
        <mc:AlternateContent>
          <mc:Choice Requires="wps">
            <w:drawing>
              <wp:anchor distT="0" distB="0" distL="114300" distR="114300" simplePos="0" relativeHeight="251659264" behindDoc="0" locked="0" layoutInCell="1" allowOverlap="1" wp14:anchorId="058659B0" wp14:editId="0E2B5F33">
                <wp:simplePos x="0" y="0"/>
                <wp:positionH relativeFrom="column">
                  <wp:posOffset>0</wp:posOffset>
                </wp:positionH>
                <wp:positionV relativeFrom="paragraph">
                  <wp:posOffset>75681</wp:posOffset>
                </wp:positionV>
                <wp:extent cx="3136604" cy="1971675"/>
                <wp:effectExtent l="19050" t="19050" r="26035" b="28575"/>
                <wp:wrapNone/>
                <wp:docPr id="2" name="Надпись 2"/>
                <wp:cNvGraphicFramePr/>
                <a:graphic xmlns:a="http://schemas.openxmlformats.org/drawingml/2006/main">
                  <a:graphicData uri="http://schemas.microsoft.com/office/word/2010/wordprocessingShape">
                    <wps:wsp>
                      <wps:cNvSpPr txBox="1"/>
                      <wps:spPr>
                        <a:xfrm>
                          <a:off x="0" y="0"/>
                          <a:ext cx="3136604" cy="1971675"/>
                        </a:xfrm>
                        <a:prstGeom prst="rect">
                          <a:avLst/>
                        </a:prstGeom>
                        <a:solidFill>
                          <a:schemeClr val="lt1"/>
                        </a:solidFill>
                        <a:ln w="28575">
                          <a:solidFill>
                            <a:prstClr val="black"/>
                          </a:solidFill>
                        </a:ln>
                      </wps:spPr>
                      <wps:txbx>
                        <w:txbxContent>
                          <w:p w14:paraId="54F44911" w14:textId="77777777" w:rsidR="00F60A0D" w:rsidRPr="00C9620C" w:rsidRDefault="00F60A0D" w:rsidP="00AA77A2">
                            <w:pPr>
                              <w:spacing w:after="0" w:line="240" w:lineRule="auto"/>
                              <w:jc w:val="center"/>
                              <w:rPr>
                                <w:rFonts w:ascii="Arial" w:hAnsi="Arial" w:cs="Arial"/>
                                <w:b/>
                                <w:sz w:val="36"/>
                              </w:rPr>
                            </w:pPr>
                            <w:r w:rsidRPr="00C9620C">
                              <w:rPr>
                                <w:rFonts w:ascii="Arial" w:hAnsi="Arial" w:cs="Arial"/>
                                <w:b/>
                                <w:sz w:val="36"/>
                              </w:rPr>
                              <w:t>ЗАРЕГИСТРИРОВАНО</w:t>
                            </w:r>
                          </w:p>
                          <w:p w14:paraId="3AA4065D" w14:textId="77777777" w:rsidR="00F60A0D" w:rsidRPr="00C9620C" w:rsidRDefault="00F60A0D" w:rsidP="00AA77A2">
                            <w:pPr>
                              <w:spacing w:before="120" w:after="0" w:line="240" w:lineRule="auto"/>
                              <w:jc w:val="center"/>
                              <w:rPr>
                                <w:rFonts w:ascii="Arial" w:hAnsi="Arial" w:cs="Arial"/>
                                <w:b/>
                                <w:sz w:val="28"/>
                              </w:rPr>
                            </w:pPr>
                            <w:r w:rsidRPr="00C9620C">
                              <w:rPr>
                                <w:rFonts w:ascii="Arial" w:hAnsi="Arial" w:cs="Arial"/>
                                <w:b/>
                                <w:sz w:val="28"/>
                              </w:rPr>
                              <w:t>Федеральное агентство по техническому регулированию и метрологии</w:t>
                            </w:r>
                          </w:p>
                          <w:p w14:paraId="4194FAEC" w14:textId="77777777" w:rsidR="00F60A0D" w:rsidRPr="00C9620C" w:rsidRDefault="00F60A0D" w:rsidP="00AA77A2">
                            <w:pPr>
                              <w:spacing w:before="120" w:after="0" w:line="240" w:lineRule="auto"/>
                              <w:jc w:val="center"/>
                              <w:rPr>
                                <w:rFonts w:ascii="Arial" w:hAnsi="Arial" w:cs="Arial"/>
                                <w:b/>
                                <w:sz w:val="32"/>
                              </w:rPr>
                            </w:pPr>
                            <w:r w:rsidRPr="00C9620C">
                              <w:rPr>
                                <w:rFonts w:ascii="Arial" w:hAnsi="Arial" w:cs="Arial"/>
                                <w:b/>
                                <w:sz w:val="32"/>
                              </w:rPr>
                              <w:t>ФГУП «СТАНДАРТИНФОРМ»</w:t>
                            </w:r>
                          </w:p>
                          <w:p w14:paraId="0B6B011C" w14:textId="77777777" w:rsidR="00F60A0D" w:rsidRPr="00C9620C" w:rsidRDefault="00F60A0D" w:rsidP="00AA77A2">
                            <w:pPr>
                              <w:spacing w:before="120" w:after="0" w:line="240" w:lineRule="auto"/>
                              <w:rPr>
                                <w:rFonts w:ascii="Times New Roman" w:hAnsi="Times New Roman" w:cs="Times New Roman"/>
                                <w:b/>
                                <w:sz w:val="28"/>
                              </w:rPr>
                            </w:pPr>
                            <w:r w:rsidRPr="00C9620C">
                              <w:rPr>
                                <w:rFonts w:ascii="Times New Roman" w:hAnsi="Times New Roman" w:cs="Times New Roman"/>
                                <w:sz w:val="28"/>
                              </w:rPr>
                              <w:t xml:space="preserve">Номер регистрации: </w:t>
                            </w:r>
                            <w:r w:rsidRPr="00C9620C">
                              <w:rPr>
                                <w:rFonts w:ascii="Times New Roman" w:hAnsi="Times New Roman" w:cs="Times New Roman"/>
                                <w:b/>
                                <w:sz w:val="28"/>
                              </w:rPr>
                              <w:t>ХХХХ/</w:t>
                            </w:r>
                            <w:r w:rsidRPr="00C9620C">
                              <w:rPr>
                                <w:rFonts w:ascii="Times New Roman" w:hAnsi="Times New Roman" w:cs="Times New Roman"/>
                                <w:b/>
                                <w:sz w:val="28"/>
                                <w:lang w:val="en-US"/>
                              </w:rPr>
                              <w:t>ISO</w:t>
                            </w:r>
                          </w:p>
                          <w:p w14:paraId="23164CB1" w14:textId="77777777" w:rsidR="00F60A0D" w:rsidRPr="00C9620C" w:rsidRDefault="00F60A0D" w:rsidP="00AA77A2">
                            <w:pPr>
                              <w:spacing w:after="0" w:line="240" w:lineRule="auto"/>
                              <w:rPr>
                                <w:rFonts w:ascii="Times New Roman" w:hAnsi="Times New Roman" w:cs="Times New Roman"/>
                                <w:b/>
                                <w:sz w:val="28"/>
                              </w:rPr>
                            </w:pPr>
                            <w:r w:rsidRPr="00C9620C">
                              <w:rPr>
                                <w:rFonts w:ascii="Times New Roman" w:hAnsi="Times New Roman" w:cs="Times New Roman"/>
                                <w:sz w:val="28"/>
                              </w:rPr>
                              <w:t xml:space="preserve">Дата регистрации: </w:t>
                            </w:r>
                            <w:r w:rsidRPr="00C9620C">
                              <w:rPr>
                                <w:rFonts w:ascii="Times New Roman" w:hAnsi="Times New Roman" w:cs="Times New Roman"/>
                                <w:b/>
                                <w:sz w:val="28"/>
                              </w:rPr>
                              <w:t>ХХ.ХХ.20ХХ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F8BBA4" id="_x0000_t202" coordsize="21600,21600" o:spt="202" path="m,l,21600r21600,l21600,xe">
                <v:stroke joinstyle="miter"/>
                <v:path gradientshapeok="t" o:connecttype="rect"/>
              </v:shapetype>
              <v:shape id="Надпись 2" o:spid="_x0000_s1026" type="#_x0000_t202" style="position:absolute;margin-left:0;margin-top:5.95pt;width:247pt;height:15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" fillcolor="white [3201]" strokeweight="2.25pt">
                <v:textbox>
                  <w:txbxContent>
                    <w:p w:rsidR="00F60A0D" w:rsidRPr="00C9620C" w:rsidRDefault="00F60A0D" w:rsidP="00AA77A2">
                      <w:pPr>
                        <w:spacing w:after="0" w:line="240" w:lineRule="auto"/>
                        <w:jc w:val="center"/>
                        <w:rPr>
                          <w:rFonts w:ascii="Arial" w:hAnsi="Arial" w:cs="Arial"/>
                          <w:b/>
                          <w:sz w:val="36"/>
                        </w:rPr>
                      </w:pPr>
                      <w:r w:rsidRPr="00C9620C">
                        <w:rPr>
                          <w:rFonts w:ascii="Arial" w:hAnsi="Arial" w:cs="Arial"/>
                          <w:b/>
                          <w:sz w:val="36"/>
                        </w:rPr>
                        <w:t>ЗАРЕГИСТРИРОВАНО</w:t>
                      </w:r>
                    </w:p>
                    <w:p w:rsidR="00F60A0D" w:rsidRPr="00C9620C" w:rsidRDefault="00F60A0D" w:rsidP="00AA77A2">
                      <w:pPr>
                        <w:spacing w:before="120" w:after="0" w:line="240" w:lineRule="auto"/>
                        <w:jc w:val="center"/>
                        <w:rPr>
                          <w:rFonts w:ascii="Arial" w:hAnsi="Arial" w:cs="Arial"/>
                          <w:b/>
                          <w:sz w:val="28"/>
                        </w:rPr>
                      </w:pPr>
                      <w:r w:rsidRPr="00C9620C">
                        <w:rPr>
                          <w:rFonts w:ascii="Arial" w:hAnsi="Arial" w:cs="Arial"/>
                          <w:b/>
                          <w:sz w:val="28"/>
                        </w:rPr>
                        <w:t>Федеральное агентство по техническому регулированию и метрологии</w:t>
                      </w:r>
                    </w:p>
                    <w:p w:rsidR="00F60A0D" w:rsidRPr="00C9620C" w:rsidRDefault="00F60A0D" w:rsidP="00AA77A2">
                      <w:pPr>
                        <w:spacing w:before="120" w:after="0" w:line="240" w:lineRule="auto"/>
                        <w:jc w:val="center"/>
                        <w:rPr>
                          <w:rFonts w:ascii="Arial" w:hAnsi="Arial" w:cs="Arial"/>
                          <w:b/>
                          <w:sz w:val="32"/>
                        </w:rPr>
                      </w:pPr>
                      <w:r w:rsidRPr="00C9620C">
                        <w:rPr>
                          <w:rFonts w:ascii="Arial" w:hAnsi="Arial" w:cs="Arial"/>
                          <w:b/>
                          <w:sz w:val="32"/>
                        </w:rPr>
                        <w:t>ФГУП «СТАНДАРТИНФОРМ»</w:t>
                      </w:r>
                    </w:p>
                    <w:p w:rsidR="00F60A0D" w:rsidRPr="00C9620C" w:rsidRDefault="00F60A0D" w:rsidP="00AA77A2">
                      <w:pPr>
                        <w:spacing w:before="120" w:after="0" w:line="240" w:lineRule="auto"/>
                        <w:rPr>
                          <w:rFonts w:ascii="Times New Roman" w:hAnsi="Times New Roman" w:cs="Times New Roman"/>
                          <w:b/>
                          <w:sz w:val="28"/>
                        </w:rPr>
                      </w:pPr>
                      <w:r w:rsidRPr="00C9620C">
                        <w:rPr>
                          <w:rFonts w:ascii="Times New Roman" w:hAnsi="Times New Roman" w:cs="Times New Roman"/>
                          <w:sz w:val="28"/>
                        </w:rPr>
                        <w:t xml:space="preserve">Номер регистрации: </w:t>
                      </w:r>
                      <w:r w:rsidRPr="00C9620C">
                        <w:rPr>
                          <w:rFonts w:ascii="Times New Roman" w:hAnsi="Times New Roman" w:cs="Times New Roman"/>
                          <w:b/>
                          <w:sz w:val="28"/>
                        </w:rPr>
                        <w:t>ХХХХ/</w:t>
                      </w:r>
                      <w:r w:rsidRPr="00C9620C">
                        <w:rPr>
                          <w:rFonts w:ascii="Times New Roman" w:hAnsi="Times New Roman" w:cs="Times New Roman"/>
                          <w:b/>
                          <w:sz w:val="28"/>
                          <w:lang w:val="en-US"/>
                        </w:rPr>
                        <w:t>ISO</w:t>
                      </w:r>
                    </w:p>
                    <w:p w:rsidR="00F60A0D" w:rsidRPr="00C9620C" w:rsidRDefault="00F60A0D" w:rsidP="00AA77A2">
                      <w:pPr>
                        <w:spacing w:after="0" w:line="240" w:lineRule="auto"/>
                        <w:rPr>
                          <w:rFonts w:ascii="Times New Roman" w:hAnsi="Times New Roman" w:cs="Times New Roman"/>
                          <w:b/>
                          <w:sz w:val="28"/>
                        </w:rPr>
                      </w:pPr>
                      <w:r w:rsidRPr="00C9620C">
                        <w:rPr>
                          <w:rFonts w:ascii="Times New Roman" w:hAnsi="Times New Roman" w:cs="Times New Roman"/>
                          <w:sz w:val="28"/>
                        </w:rPr>
                        <w:t xml:space="preserve">Дата регистрации: </w:t>
                      </w:r>
                      <w:r w:rsidRPr="00C9620C">
                        <w:rPr>
                          <w:rFonts w:ascii="Times New Roman" w:hAnsi="Times New Roman" w:cs="Times New Roman"/>
                          <w:b/>
                          <w:sz w:val="28"/>
                        </w:rPr>
                        <w:t>ХХ.ХХ.20ХХ</w:t>
                      </w:r>
                    </w:p>
                  </w:txbxContent>
                </v:textbox>
              </v:shape>
            </w:pict>
          </mc:Fallback>
        </mc:AlternateContent>
      </w:r>
    </w:p>
    <w:p w14:paraId="5F76264C" w14:textId="77777777" w:rsidR="00CC6023" w:rsidRPr="002B5DD8" w:rsidRDefault="00CC6023" w:rsidP="00CC6023">
      <w:pPr>
        <w:rPr>
          <w:lang w:val="en-US"/>
        </w:rPr>
      </w:pPr>
    </w:p>
    <w:p w14:paraId="52A8090D" w14:textId="77777777" w:rsidR="00CC6023" w:rsidRPr="002B5DD8" w:rsidRDefault="00CC6023" w:rsidP="00CC6023">
      <w:pPr>
        <w:rPr>
          <w:lang w:val="en-US"/>
        </w:rPr>
      </w:pPr>
    </w:p>
    <w:p w14:paraId="13701097" w14:textId="77777777" w:rsidR="00B727A7" w:rsidRPr="002B5DD8" w:rsidRDefault="00B727A7" w:rsidP="00CC6023">
      <w:pPr>
        <w:spacing w:after="0"/>
        <w:rPr>
          <w:lang w:val="en-US"/>
        </w:rPr>
      </w:pPr>
    </w:p>
    <w:p w14:paraId="4D3934AA" w14:textId="77777777" w:rsidR="00B727A7" w:rsidRPr="002B5DD8" w:rsidRDefault="00B727A7" w:rsidP="00B727A7">
      <w:pPr>
        <w:rPr>
          <w:lang w:val="en-US"/>
        </w:rPr>
      </w:pPr>
    </w:p>
    <w:p w14:paraId="26A6465C" w14:textId="77777777" w:rsidR="00B727A7" w:rsidRPr="002B5DD8" w:rsidRDefault="00B727A7" w:rsidP="00B727A7">
      <w:pPr>
        <w:jc w:val="center"/>
        <w:rPr>
          <w:lang w:val="en-US"/>
        </w:rPr>
      </w:pPr>
    </w:p>
    <w:p w14:paraId="53E600C7" w14:textId="77777777" w:rsidR="00B727A7" w:rsidRPr="002B5DD8" w:rsidRDefault="00B727A7" w:rsidP="00B727A7">
      <w:pPr>
        <w:rPr>
          <w:lang w:val="en-US"/>
        </w:rPr>
      </w:pPr>
    </w:p>
    <w:p w14:paraId="39B8A577" w14:textId="77777777" w:rsidR="00CC6023" w:rsidRPr="002B5DD8" w:rsidRDefault="00CC6023" w:rsidP="00B727A7">
      <w:pPr>
        <w:rPr>
          <w:lang w:val="en-US"/>
        </w:rPr>
        <w:sectPr w:rsidR="00CC6023" w:rsidRPr="002B5DD8" w:rsidSect="009A0B50">
          <w:headerReference w:type="even" r:id="rId8"/>
          <w:headerReference w:type="default" r:id="rId9"/>
          <w:footerReference w:type="even" r:id="rId10"/>
          <w:footerReference w:type="default" r:id="rId11"/>
          <w:footerReference w:type="first" r:id="rId12"/>
          <w:pgSz w:w="11906" w:h="16838"/>
          <w:pgMar w:top="794" w:right="737" w:bottom="567" w:left="851" w:header="709" w:footer="595" w:gutter="567"/>
          <w:pgNumType w:fmt="lowerRoman"/>
          <w:cols w:space="708"/>
          <w:titlePg/>
          <w:docGrid w:linePitch="360"/>
        </w:sectPr>
      </w:pPr>
    </w:p>
    <w:p w14:paraId="7BB09188" w14:textId="77777777" w:rsidR="00F60A0D" w:rsidRPr="00DF4B43" w:rsidRDefault="00F60A0D" w:rsidP="004B68C9">
      <w:pPr>
        <w:pStyle w:val="Heading110"/>
        <w:keepNext/>
        <w:keepLines/>
        <w:shd w:val="clear" w:color="auto" w:fill="auto"/>
        <w:spacing w:after="310" w:line="240" w:lineRule="auto"/>
        <w:jc w:val="both"/>
        <w:outlineLvl w:val="9"/>
        <w:rPr>
          <w:sz w:val="28"/>
          <w:szCs w:val="28"/>
        </w:rPr>
      </w:pPr>
      <w:bookmarkStart w:id="0" w:name="_Toc62912539"/>
      <w:bookmarkStart w:id="1" w:name="_Toc63205207"/>
      <w:bookmarkStart w:id="2" w:name="_Toc63205295"/>
      <w:r>
        <w:rPr>
          <w:rFonts w:ascii="Arial" w:eastAsia="Arial" w:hAnsi="Arial" w:cs="Arial"/>
          <w:sz w:val="28"/>
          <w:szCs w:val="28"/>
        </w:rPr>
        <w:lastRenderedPageBreak/>
        <w:t>Предисловие</w:t>
      </w:r>
      <w:bookmarkEnd w:id="0"/>
      <w:bookmarkEnd w:id="1"/>
      <w:bookmarkEnd w:id="2"/>
    </w:p>
    <w:p w14:paraId="3FCBFD4D" w14:textId="77777777" w:rsidR="00F60A0D" w:rsidRPr="00F60A0D" w:rsidRDefault="00F60A0D" w:rsidP="00F60A0D">
      <w:pPr>
        <w:spacing w:after="240" w:line="240" w:lineRule="auto"/>
        <w:jc w:val="both"/>
        <w:rPr>
          <w:rFonts w:ascii="Arial" w:eastAsia="Cambria" w:hAnsi="Arial" w:cs="Arial"/>
          <w:sz w:val="20"/>
        </w:rPr>
      </w:pPr>
      <w:r w:rsidRPr="00F60A0D">
        <w:rPr>
          <w:rFonts w:ascii="Arial" w:eastAsia="Cambria" w:hAnsi="Arial" w:cs="Arial"/>
          <w:sz w:val="20"/>
        </w:rPr>
        <w:t xml:space="preserve">Международная организация по стандартизации (ISO) является всемирной федерацией национальных организаций по стандартизации (комитетов-членов ISO). Разработка международных стандартов обычно осуществляется техническими комитетами ISO. Каждый комитет-член, заинтересованный в деятельности, для которой был создан технический комитет, имеет право быть представленным в этом комитете. Международные правительственные и неправительственные организации, имеющие связи с ISO, также принимают участие в работах. Что касается стандартизации в области электротехники, то ISO работает в тесном сотрудничестве с Международной электротехнической комиссией (IEC). </w:t>
      </w:r>
    </w:p>
    <w:p w14:paraId="0FC14639" w14:textId="77777777" w:rsidR="00F60A0D" w:rsidRPr="00F60A0D" w:rsidRDefault="00F60A0D" w:rsidP="00F60A0D">
      <w:pPr>
        <w:spacing w:after="240" w:line="240" w:lineRule="auto"/>
        <w:jc w:val="both"/>
        <w:rPr>
          <w:rFonts w:ascii="Arial" w:eastAsia="Cambria" w:hAnsi="Arial" w:cs="Arial"/>
          <w:sz w:val="20"/>
        </w:rPr>
      </w:pPr>
      <w:r w:rsidRPr="00F60A0D">
        <w:rPr>
          <w:rFonts w:ascii="Arial" w:eastAsia="Cambria" w:hAnsi="Arial" w:cs="Arial"/>
          <w:sz w:val="20"/>
        </w:rPr>
        <w:t xml:space="preserve">Проекты международных стандартов разрабатываются в соответствии с правилами Директив ISO/IEC, Часть 2. </w:t>
      </w:r>
    </w:p>
    <w:p w14:paraId="04AFA49E" w14:textId="77777777" w:rsidR="00F60A0D" w:rsidRPr="00F60A0D" w:rsidRDefault="00F60A0D" w:rsidP="00F60A0D">
      <w:pPr>
        <w:spacing w:after="240" w:line="240" w:lineRule="auto"/>
        <w:jc w:val="both"/>
        <w:rPr>
          <w:rFonts w:ascii="Arial" w:eastAsia="Cambria" w:hAnsi="Arial" w:cs="Arial"/>
          <w:sz w:val="20"/>
        </w:rPr>
      </w:pPr>
      <w:r w:rsidRPr="00F60A0D">
        <w:rPr>
          <w:rFonts w:ascii="Arial" w:eastAsia="Cambria" w:hAnsi="Arial" w:cs="Arial"/>
          <w:sz w:val="20"/>
        </w:rPr>
        <w:t>Основная задача технических комитетов заключается в подготовке международных стандартов. Проекты международных стандартов, принятые техническими комитетами, рассылаются комитетам</w:t>
      </w:r>
      <w:r w:rsidR="00FA09AE">
        <w:rPr>
          <w:rFonts w:ascii="Arial" w:eastAsia="Cambria" w:hAnsi="Arial" w:cs="Arial"/>
          <w:sz w:val="20"/>
        </w:rPr>
        <w:t>-</w:t>
      </w:r>
      <w:r w:rsidR="00FA09AE" w:rsidRPr="00FA09AE">
        <w:rPr>
          <w:rFonts w:ascii="Arial" w:eastAsia="Cambria" w:hAnsi="Arial" w:cs="Arial"/>
          <w:sz w:val="20"/>
        </w:rPr>
        <w:t xml:space="preserve"> </w:t>
      </w:r>
      <w:r w:rsidRPr="00F60A0D">
        <w:rPr>
          <w:rFonts w:ascii="Arial" w:eastAsia="Cambria" w:hAnsi="Arial" w:cs="Arial"/>
          <w:sz w:val="20"/>
        </w:rPr>
        <w:t xml:space="preserve">членам на голосование. Их опубликование в качестве международных стандартов требует одобрения не менее 75 % комитетов-членов, принимающих участие в голосовании. </w:t>
      </w:r>
    </w:p>
    <w:p w14:paraId="614B05CE" w14:textId="77777777" w:rsidR="00F60A0D" w:rsidRPr="00F60A0D" w:rsidRDefault="00F60A0D" w:rsidP="00F60A0D">
      <w:pPr>
        <w:spacing w:after="240" w:line="240" w:lineRule="auto"/>
        <w:jc w:val="both"/>
        <w:rPr>
          <w:rFonts w:ascii="Arial" w:eastAsia="Cambria" w:hAnsi="Arial" w:cs="Arial"/>
          <w:sz w:val="20"/>
        </w:rPr>
      </w:pPr>
      <w:r w:rsidRPr="00F60A0D">
        <w:rPr>
          <w:rFonts w:ascii="Arial" w:eastAsia="Cambria" w:hAnsi="Arial" w:cs="Arial"/>
          <w:sz w:val="20"/>
        </w:rPr>
        <w:t xml:space="preserve">Следует иметь в виду, что некоторые элементы настоящего международного стандарта могут быть объектом патентных прав. ISO не может нести ответственность за идентификацию какого-либо одного или всех патентных прав. </w:t>
      </w:r>
    </w:p>
    <w:p w14:paraId="162AA9D2" w14:textId="77777777" w:rsidR="00F60A0D" w:rsidRPr="00F60A0D" w:rsidRDefault="00F60A0D" w:rsidP="00F60A0D">
      <w:pPr>
        <w:spacing w:after="240" w:line="240" w:lineRule="auto"/>
        <w:jc w:val="both"/>
        <w:rPr>
          <w:rFonts w:ascii="Arial" w:eastAsia="Cambria" w:hAnsi="Arial" w:cs="Arial"/>
          <w:sz w:val="20"/>
        </w:rPr>
      </w:pPr>
      <w:r w:rsidRPr="00F60A0D">
        <w:rPr>
          <w:rFonts w:ascii="Arial" w:eastAsia="Cambria" w:hAnsi="Arial" w:cs="Arial"/>
          <w:sz w:val="20"/>
        </w:rPr>
        <w:t xml:space="preserve">ISO 22612 был подготовлен Европейским комитетом по стандартизации (CEN) совместно с Техническим комитетом ISO/TC 94, </w:t>
      </w:r>
      <w:r w:rsidRPr="00F60A0D">
        <w:rPr>
          <w:rFonts w:ascii="Arial" w:eastAsia="Cambria" w:hAnsi="Arial" w:cs="Arial"/>
          <w:i/>
          <w:sz w:val="20"/>
        </w:rPr>
        <w:t>Персональная безопасность.</w:t>
      </w:r>
      <w:r w:rsidRPr="00F60A0D">
        <w:rPr>
          <w:rFonts w:ascii="Arial" w:eastAsia="Cambria" w:hAnsi="Arial" w:cs="Arial"/>
          <w:sz w:val="20"/>
        </w:rPr>
        <w:t xml:space="preserve"> </w:t>
      </w:r>
      <w:r w:rsidRPr="00F60A0D">
        <w:rPr>
          <w:rFonts w:ascii="Arial" w:eastAsia="Cambria" w:hAnsi="Arial" w:cs="Arial"/>
          <w:i/>
          <w:sz w:val="20"/>
        </w:rPr>
        <w:t>Защитная одежда и оборудование</w:t>
      </w:r>
      <w:r w:rsidRPr="00F60A0D">
        <w:rPr>
          <w:rFonts w:ascii="Arial" w:eastAsia="Cambria" w:hAnsi="Arial" w:cs="Arial"/>
          <w:sz w:val="20"/>
        </w:rPr>
        <w:t xml:space="preserve"> Подкомитетом SC 13, </w:t>
      </w:r>
      <w:r w:rsidRPr="00F60A0D">
        <w:rPr>
          <w:rFonts w:ascii="Arial" w:eastAsia="Cambria" w:hAnsi="Arial" w:cs="Arial"/>
          <w:i/>
          <w:sz w:val="20"/>
        </w:rPr>
        <w:t xml:space="preserve">Защитная одежда </w:t>
      </w:r>
      <w:r w:rsidRPr="00F60A0D">
        <w:rPr>
          <w:rFonts w:ascii="Arial" w:eastAsia="Cambria" w:hAnsi="Arial" w:cs="Arial"/>
          <w:sz w:val="20"/>
        </w:rPr>
        <w:t xml:space="preserve">в </w:t>
      </w:r>
      <w:proofErr w:type="spellStart"/>
      <w:r w:rsidRPr="00F60A0D">
        <w:rPr>
          <w:rFonts w:ascii="Arial" w:eastAsia="Cambria" w:hAnsi="Arial" w:cs="Arial"/>
          <w:sz w:val="20"/>
        </w:rPr>
        <w:t>соотвествии</w:t>
      </w:r>
      <w:proofErr w:type="spellEnd"/>
      <w:r w:rsidRPr="00F60A0D">
        <w:rPr>
          <w:rFonts w:ascii="Arial" w:eastAsia="Cambria" w:hAnsi="Arial" w:cs="Arial"/>
          <w:sz w:val="20"/>
        </w:rPr>
        <w:t xml:space="preserve"> с соглашением по вопросу технического сотрудничества между ISO и CEN (Венское соглашение). </w:t>
      </w:r>
    </w:p>
    <w:p w14:paraId="7DC1AC09" w14:textId="77777777" w:rsidR="00F60A0D" w:rsidRPr="00F60A0D" w:rsidRDefault="00F60A0D" w:rsidP="00F60A0D">
      <w:pPr>
        <w:spacing w:after="240" w:line="240" w:lineRule="auto"/>
        <w:jc w:val="both"/>
        <w:rPr>
          <w:rFonts w:ascii="Arial" w:eastAsia="Cambria" w:hAnsi="Arial" w:cs="Arial"/>
          <w:sz w:val="20"/>
        </w:rPr>
      </w:pPr>
      <w:r w:rsidRPr="00F60A0D">
        <w:rPr>
          <w:rFonts w:ascii="Arial" w:eastAsia="Cambria" w:hAnsi="Arial" w:cs="Arial"/>
          <w:sz w:val="20"/>
        </w:rPr>
        <w:t xml:space="preserve">По всему тексту данного документа слова “…данный европейский стандарт…” означают “…данный международный стандарт…”. </w:t>
      </w:r>
    </w:p>
    <w:p w14:paraId="09F1D1CE" w14:textId="77777777" w:rsidR="00F60A0D" w:rsidRPr="00F60A0D" w:rsidRDefault="00F60A0D" w:rsidP="00F60A0D">
      <w:pPr>
        <w:spacing w:after="240" w:line="240" w:lineRule="auto"/>
        <w:jc w:val="both"/>
        <w:rPr>
          <w:rFonts w:ascii="Arial" w:eastAsia="Cambria" w:hAnsi="Arial" w:cs="Arial"/>
          <w:sz w:val="20"/>
        </w:rPr>
      </w:pPr>
      <w:r w:rsidRPr="00F60A0D">
        <w:rPr>
          <w:rFonts w:ascii="Arial" w:eastAsia="Cambria" w:hAnsi="Arial" w:cs="Arial"/>
          <w:sz w:val="20"/>
        </w:rPr>
        <w:t xml:space="preserve">Применительно к настоящему международному стандарту приложения CEN относительно выполнения Директив Европейского совета были удалены. </w:t>
      </w:r>
    </w:p>
    <w:p w14:paraId="1D0A7B1E" w14:textId="77777777" w:rsidR="00AA77A2" w:rsidRDefault="00AA77A2" w:rsidP="00CC6023">
      <w:pPr>
        <w:spacing w:after="0"/>
        <w:rPr>
          <w:rFonts w:ascii="Times New Roman" w:hAnsi="Times New Roman"/>
          <w:sz w:val="24"/>
          <w:lang w:eastAsia="en-GB"/>
        </w:rPr>
      </w:pPr>
    </w:p>
    <w:p w14:paraId="3621F8FA" w14:textId="77777777" w:rsidR="00CC6023" w:rsidRDefault="00CC6023" w:rsidP="00CC6023">
      <w:pPr>
        <w:rPr>
          <w:rFonts w:ascii="Times New Roman" w:hAnsi="Times New Roman"/>
          <w:sz w:val="24"/>
          <w:lang w:eastAsia="en-GB"/>
        </w:rPr>
      </w:pPr>
      <w:r>
        <w:rPr>
          <w:rFonts w:ascii="Times New Roman" w:hAnsi="Times New Roman"/>
          <w:sz w:val="24"/>
          <w:lang w:eastAsia="en-GB"/>
        </w:rPr>
        <w:br w:type="page"/>
      </w:r>
    </w:p>
    <w:p w14:paraId="505968CF" w14:textId="77777777" w:rsidR="00F60A0D" w:rsidRDefault="00F60A0D" w:rsidP="00F60A0D">
      <w:pPr>
        <w:pStyle w:val="zzContents"/>
        <w:tabs>
          <w:tab w:val="right" w:pos="9781"/>
        </w:tabs>
        <w:autoSpaceDE w:val="0"/>
        <w:autoSpaceDN w:val="0"/>
        <w:adjustRightInd w:val="0"/>
        <w:spacing w:before="0" w:after="400" w:line="240" w:lineRule="auto"/>
        <w:jc w:val="both"/>
        <w:rPr>
          <w:b w:val="0"/>
          <w:sz w:val="20"/>
          <w:lang w:val="ru-RU"/>
        </w:rPr>
      </w:pPr>
      <w:r w:rsidRPr="009C7872">
        <w:rPr>
          <w:szCs w:val="24"/>
          <w:lang w:val="ru-RU"/>
        </w:rPr>
        <w:lastRenderedPageBreak/>
        <w:t>Содержание</w:t>
      </w:r>
    </w:p>
    <w:p w14:paraId="1116ACD0" w14:textId="77777777" w:rsidR="00F60A0D" w:rsidRPr="00F60A0D" w:rsidRDefault="00F60A0D" w:rsidP="00F60A0D">
      <w:pPr>
        <w:pStyle w:val="11"/>
        <w:spacing w:before="0" w:after="240" w:line="240" w:lineRule="auto"/>
        <w:ind w:left="0" w:right="0" w:firstLine="0"/>
        <w:jc w:val="right"/>
        <w:rPr>
          <w:b w:val="0"/>
          <w:lang w:val="ru-RU"/>
        </w:rPr>
      </w:pPr>
      <w:r w:rsidRPr="00F60A0D">
        <w:rPr>
          <w:b w:val="0"/>
          <w:lang w:val="ru-RU"/>
        </w:rPr>
        <w:t>страница</w:t>
      </w:r>
    </w:p>
    <w:sdt>
      <w:sdtPr>
        <w:rPr>
          <w:rFonts w:ascii="Times New Roman" w:eastAsia="Times New Roman" w:hAnsi="Times New Roman"/>
          <w:b/>
          <w:sz w:val="24"/>
          <w:szCs w:val="24"/>
          <w:lang w:val="en-GB"/>
        </w:rPr>
        <w:id w:val="-1239948865"/>
      </w:sdtPr>
      <w:sdtEndPr>
        <w:rPr>
          <w:rFonts w:ascii="Arial" w:hAnsi="Arial" w:cs="Arial"/>
          <w:bCs/>
          <w:sz w:val="20"/>
          <w:szCs w:val="20"/>
        </w:rPr>
      </w:sdtEndPr>
      <w:sdtContent>
        <w:p w14:paraId="2DF05259" w14:textId="77777777" w:rsidR="004B68C9" w:rsidRPr="004B68C9" w:rsidRDefault="00F60A0D" w:rsidP="004B68C9">
          <w:pPr>
            <w:pStyle w:val="31"/>
            <w:ind w:left="0"/>
            <w:rPr>
              <w:rFonts w:cstheme="minorBidi"/>
              <w:b/>
              <w:noProof/>
            </w:rPr>
          </w:pPr>
          <w:r w:rsidRPr="004B68C9">
            <w:rPr>
              <w:rFonts w:ascii="Arial" w:eastAsiaTheme="majorEastAsia" w:hAnsi="Arial" w:cs="Arial"/>
              <w:bCs/>
              <w:color w:val="2F5496" w:themeColor="accent1" w:themeShade="BF"/>
              <w:sz w:val="20"/>
              <w:szCs w:val="20"/>
            </w:rPr>
            <w:fldChar w:fldCharType="begin"/>
          </w:r>
          <w:r w:rsidRPr="004B68C9">
            <w:rPr>
              <w:rFonts w:ascii="Arial" w:eastAsiaTheme="majorEastAsia" w:hAnsi="Arial" w:cs="Arial"/>
              <w:bCs/>
              <w:color w:val="2F5496" w:themeColor="accent1" w:themeShade="BF"/>
              <w:sz w:val="20"/>
              <w:szCs w:val="20"/>
            </w:rPr>
            <w:instrText xml:space="preserve"> TOC \o "1-5" \h \z \u </w:instrText>
          </w:r>
          <w:r w:rsidRPr="004B68C9">
            <w:rPr>
              <w:rFonts w:ascii="Arial" w:eastAsiaTheme="majorEastAsia" w:hAnsi="Arial" w:cs="Arial"/>
              <w:bCs/>
              <w:color w:val="2F5496" w:themeColor="accent1" w:themeShade="BF"/>
              <w:sz w:val="20"/>
              <w:szCs w:val="20"/>
            </w:rPr>
            <w:fldChar w:fldCharType="separate"/>
          </w:r>
          <w:hyperlink w:anchor="_Toc65333332" w:history="1">
            <w:r w:rsidR="004B68C9" w:rsidRPr="004B68C9">
              <w:rPr>
                <w:rStyle w:val="a7"/>
                <w:b/>
                <w:noProof/>
              </w:rPr>
              <w:t>Предисловие</w:t>
            </w:r>
            <w:r w:rsidR="004B68C9" w:rsidRPr="004B68C9">
              <w:rPr>
                <w:b/>
                <w:noProof/>
                <w:webHidden/>
              </w:rPr>
              <w:tab/>
            </w:r>
            <w:r w:rsidR="004B68C9" w:rsidRPr="004B68C9">
              <w:rPr>
                <w:b/>
                <w:noProof/>
                <w:webHidden/>
              </w:rPr>
              <w:fldChar w:fldCharType="begin"/>
            </w:r>
            <w:r w:rsidR="004B68C9" w:rsidRPr="004B68C9">
              <w:rPr>
                <w:b/>
                <w:noProof/>
                <w:webHidden/>
              </w:rPr>
              <w:instrText xml:space="preserve"> PAGEREF _Toc65333332 \h </w:instrText>
            </w:r>
            <w:r w:rsidR="004B68C9" w:rsidRPr="004B68C9">
              <w:rPr>
                <w:b/>
                <w:noProof/>
                <w:webHidden/>
              </w:rPr>
            </w:r>
            <w:r w:rsidR="004B68C9" w:rsidRPr="004B68C9">
              <w:rPr>
                <w:b/>
                <w:noProof/>
                <w:webHidden/>
              </w:rPr>
              <w:fldChar w:fldCharType="separate"/>
            </w:r>
            <w:r w:rsidR="00F2478A">
              <w:rPr>
                <w:b/>
                <w:noProof/>
                <w:webHidden/>
              </w:rPr>
              <w:t>v</w:t>
            </w:r>
            <w:r w:rsidR="004B68C9" w:rsidRPr="004B68C9">
              <w:rPr>
                <w:b/>
                <w:noProof/>
                <w:webHidden/>
              </w:rPr>
              <w:fldChar w:fldCharType="end"/>
            </w:r>
          </w:hyperlink>
        </w:p>
        <w:p w14:paraId="7793EF4E" w14:textId="77777777" w:rsidR="004B68C9" w:rsidRPr="004B68C9" w:rsidRDefault="0020761A" w:rsidP="004B68C9">
          <w:pPr>
            <w:pStyle w:val="21"/>
            <w:tabs>
              <w:tab w:val="right" w:leader="dot" w:pos="9741"/>
            </w:tabs>
            <w:spacing w:line="240" w:lineRule="auto"/>
            <w:ind w:left="0" w:right="0" w:firstLine="0"/>
            <w:rPr>
              <w:rFonts w:asciiTheme="minorHAnsi" w:eastAsiaTheme="minorEastAsia" w:hAnsiTheme="minorHAnsi" w:cstheme="minorBidi"/>
              <w:noProof/>
              <w:sz w:val="22"/>
              <w:szCs w:val="22"/>
              <w:lang w:val="ru-RU"/>
            </w:rPr>
          </w:pPr>
          <w:hyperlink w:anchor="_Toc65333333" w:history="1">
            <w:r w:rsidR="004B68C9" w:rsidRPr="004B68C9">
              <w:rPr>
                <w:rStyle w:val="a7"/>
                <w:rFonts w:cs="Arial"/>
                <w:noProof/>
                <w:lang w:val="ru-RU"/>
              </w:rPr>
              <w:t>Введение</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_Toc65333333 \h </w:instrText>
            </w:r>
            <w:r w:rsidR="004B68C9" w:rsidRPr="004B68C9">
              <w:rPr>
                <w:noProof/>
                <w:webHidden/>
              </w:rPr>
            </w:r>
            <w:r w:rsidR="004B68C9" w:rsidRPr="004B68C9">
              <w:rPr>
                <w:noProof/>
                <w:webHidden/>
              </w:rPr>
              <w:fldChar w:fldCharType="separate"/>
            </w:r>
            <w:r w:rsidR="00F2478A">
              <w:rPr>
                <w:noProof/>
                <w:webHidden/>
              </w:rPr>
              <w:t>vi</w:t>
            </w:r>
            <w:r w:rsidR="004B68C9" w:rsidRPr="004B68C9">
              <w:rPr>
                <w:noProof/>
                <w:webHidden/>
              </w:rPr>
              <w:fldChar w:fldCharType="end"/>
            </w:r>
          </w:hyperlink>
        </w:p>
        <w:p w14:paraId="01506E6A" w14:textId="77777777" w:rsidR="004B68C9" w:rsidRPr="004B68C9" w:rsidRDefault="0020761A" w:rsidP="004B68C9">
          <w:pPr>
            <w:pStyle w:val="11"/>
            <w:tabs>
              <w:tab w:val="right" w:leader="dot" w:pos="9741"/>
            </w:tabs>
            <w:spacing w:line="240" w:lineRule="auto"/>
            <w:ind w:left="0" w:right="0" w:firstLine="0"/>
            <w:rPr>
              <w:rFonts w:asciiTheme="minorHAnsi" w:eastAsiaTheme="minorEastAsia" w:hAnsiTheme="minorHAnsi" w:cstheme="minorBidi"/>
              <w:noProof/>
              <w:sz w:val="22"/>
              <w:szCs w:val="22"/>
              <w:lang w:val="ru-RU"/>
            </w:rPr>
          </w:pPr>
          <w:hyperlink w:anchor="_Toc65333334" w:history="1">
            <w:r w:rsidR="004B68C9" w:rsidRPr="004B68C9">
              <w:rPr>
                <w:rStyle w:val="a7"/>
                <w:rFonts w:cs="Arial"/>
                <w:bCs/>
                <w:noProof/>
                <w:spacing w:val="-2"/>
                <w:lang w:bidi="en-US"/>
              </w:rPr>
              <w:t>1</w:t>
            </w:r>
            <w:r w:rsidR="004B68C9" w:rsidRPr="004B68C9">
              <w:rPr>
                <w:rFonts w:asciiTheme="minorHAnsi" w:eastAsiaTheme="minorEastAsia" w:hAnsiTheme="minorHAnsi" w:cstheme="minorBidi"/>
                <w:noProof/>
                <w:sz w:val="22"/>
                <w:szCs w:val="22"/>
                <w:lang w:val="ru-RU"/>
              </w:rPr>
              <w:tab/>
            </w:r>
            <w:r w:rsidR="004B68C9" w:rsidRPr="004B68C9">
              <w:rPr>
                <w:rStyle w:val="a7"/>
                <w:rFonts w:cs="Arial"/>
                <w:noProof/>
                <w:lang w:val="ru-RU"/>
              </w:rPr>
              <w:t>Область применения</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_Toc65333334 \h </w:instrText>
            </w:r>
            <w:r w:rsidR="004B68C9" w:rsidRPr="004B68C9">
              <w:rPr>
                <w:noProof/>
                <w:webHidden/>
              </w:rPr>
            </w:r>
            <w:r w:rsidR="004B68C9" w:rsidRPr="004B68C9">
              <w:rPr>
                <w:noProof/>
                <w:webHidden/>
              </w:rPr>
              <w:fldChar w:fldCharType="separate"/>
            </w:r>
            <w:r w:rsidR="00F2478A">
              <w:rPr>
                <w:noProof/>
                <w:webHidden/>
              </w:rPr>
              <w:t>1</w:t>
            </w:r>
            <w:r w:rsidR="004B68C9" w:rsidRPr="004B68C9">
              <w:rPr>
                <w:noProof/>
                <w:webHidden/>
              </w:rPr>
              <w:fldChar w:fldCharType="end"/>
            </w:r>
          </w:hyperlink>
        </w:p>
        <w:p w14:paraId="05A87B5A" w14:textId="77777777" w:rsidR="004B68C9" w:rsidRPr="004B68C9" w:rsidRDefault="0020761A" w:rsidP="004B68C9">
          <w:pPr>
            <w:pStyle w:val="11"/>
            <w:tabs>
              <w:tab w:val="right" w:leader="dot" w:pos="9741"/>
            </w:tabs>
            <w:spacing w:line="240" w:lineRule="auto"/>
            <w:ind w:left="0" w:right="0" w:firstLine="0"/>
            <w:rPr>
              <w:rFonts w:asciiTheme="minorHAnsi" w:eastAsiaTheme="minorEastAsia" w:hAnsiTheme="minorHAnsi" w:cstheme="minorBidi"/>
              <w:noProof/>
              <w:sz w:val="22"/>
              <w:szCs w:val="22"/>
              <w:lang w:val="ru-RU"/>
            </w:rPr>
          </w:pPr>
          <w:hyperlink w:anchor="_Toc65333335" w:history="1">
            <w:r w:rsidR="004B68C9" w:rsidRPr="004B68C9">
              <w:rPr>
                <w:rStyle w:val="a7"/>
                <w:rFonts w:cs="Arial"/>
                <w:noProof/>
                <w:lang w:val="ru-RU"/>
              </w:rPr>
              <w:t>2</w:t>
            </w:r>
            <w:r w:rsidR="004B68C9" w:rsidRPr="004B68C9">
              <w:rPr>
                <w:rFonts w:asciiTheme="minorHAnsi" w:eastAsiaTheme="minorEastAsia" w:hAnsiTheme="minorHAnsi" w:cstheme="minorBidi"/>
                <w:noProof/>
                <w:sz w:val="22"/>
                <w:szCs w:val="22"/>
                <w:lang w:val="ru-RU"/>
              </w:rPr>
              <w:tab/>
            </w:r>
            <w:r w:rsidR="004B68C9" w:rsidRPr="004B68C9">
              <w:rPr>
                <w:rStyle w:val="a7"/>
                <w:rFonts w:cs="Arial"/>
                <w:noProof/>
                <w:lang w:val="ru-RU"/>
              </w:rPr>
              <w:t>Нормативные ссылки</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_Toc65333335 \h </w:instrText>
            </w:r>
            <w:r w:rsidR="004B68C9" w:rsidRPr="004B68C9">
              <w:rPr>
                <w:noProof/>
                <w:webHidden/>
              </w:rPr>
            </w:r>
            <w:r w:rsidR="004B68C9" w:rsidRPr="004B68C9">
              <w:rPr>
                <w:noProof/>
                <w:webHidden/>
              </w:rPr>
              <w:fldChar w:fldCharType="separate"/>
            </w:r>
            <w:r w:rsidR="00F2478A">
              <w:rPr>
                <w:noProof/>
                <w:webHidden/>
              </w:rPr>
              <w:t>1</w:t>
            </w:r>
            <w:r w:rsidR="004B68C9" w:rsidRPr="004B68C9">
              <w:rPr>
                <w:noProof/>
                <w:webHidden/>
              </w:rPr>
              <w:fldChar w:fldCharType="end"/>
            </w:r>
          </w:hyperlink>
        </w:p>
        <w:p w14:paraId="2B90F0EF" w14:textId="77777777" w:rsidR="004B68C9" w:rsidRPr="004B68C9" w:rsidRDefault="0020761A" w:rsidP="004B68C9">
          <w:pPr>
            <w:pStyle w:val="11"/>
            <w:tabs>
              <w:tab w:val="right" w:leader="dot" w:pos="9741"/>
            </w:tabs>
            <w:spacing w:line="240" w:lineRule="auto"/>
            <w:ind w:left="0" w:right="0" w:firstLine="0"/>
            <w:rPr>
              <w:rFonts w:asciiTheme="minorHAnsi" w:eastAsiaTheme="minorEastAsia" w:hAnsiTheme="minorHAnsi" w:cstheme="minorBidi"/>
              <w:noProof/>
              <w:sz w:val="22"/>
              <w:szCs w:val="22"/>
              <w:lang w:val="ru-RU"/>
            </w:rPr>
          </w:pPr>
          <w:hyperlink w:anchor="_Toc65333336" w:history="1">
            <w:r w:rsidR="004B68C9" w:rsidRPr="004B68C9">
              <w:rPr>
                <w:rStyle w:val="a7"/>
                <w:rFonts w:cs="Arial"/>
                <w:noProof/>
                <w:lang w:val="ru-RU"/>
              </w:rPr>
              <w:t>3</w:t>
            </w:r>
            <w:r w:rsidR="004B68C9" w:rsidRPr="004B68C9">
              <w:rPr>
                <w:rFonts w:asciiTheme="minorHAnsi" w:eastAsiaTheme="minorEastAsia" w:hAnsiTheme="minorHAnsi" w:cstheme="minorBidi"/>
                <w:noProof/>
                <w:sz w:val="22"/>
                <w:szCs w:val="22"/>
                <w:lang w:val="ru-RU"/>
              </w:rPr>
              <w:tab/>
            </w:r>
            <w:r w:rsidR="004B68C9" w:rsidRPr="004B68C9">
              <w:rPr>
                <w:rStyle w:val="a7"/>
                <w:rFonts w:cs="Arial"/>
                <w:noProof/>
                <w:lang w:val="ru-RU"/>
              </w:rPr>
              <w:t>Термины и определения</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_Toc65333336 \h </w:instrText>
            </w:r>
            <w:r w:rsidR="004B68C9" w:rsidRPr="004B68C9">
              <w:rPr>
                <w:noProof/>
                <w:webHidden/>
              </w:rPr>
            </w:r>
            <w:r w:rsidR="004B68C9" w:rsidRPr="004B68C9">
              <w:rPr>
                <w:noProof/>
                <w:webHidden/>
              </w:rPr>
              <w:fldChar w:fldCharType="separate"/>
            </w:r>
            <w:r w:rsidR="00F2478A">
              <w:rPr>
                <w:noProof/>
                <w:webHidden/>
              </w:rPr>
              <w:t>1</w:t>
            </w:r>
            <w:r w:rsidR="004B68C9" w:rsidRPr="004B68C9">
              <w:rPr>
                <w:noProof/>
                <w:webHidden/>
              </w:rPr>
              <w:fldChar w:fldCharType="end"/>
            </w:r>
          </w:hyperlink>
        </w:p>
        <w:p w14:paraId="7277B980" w14:textId="77777777" w:rsidR="004B68C9" w:rsidRPr="004B68C9" w:rsidRDefault="0020761A" w:rsidP="004B68C9">
          <w:pPr>
            <w:pStyle w:val="11"/>
            <w:tabs>
              <w:tab w:val="right" w:leader="dot" w:pos="9741"/>
            </w:tabs>
            <w:spacing w:line="240" w:lineRule="auto"/>
            <w:ind w:left="0" w:right="0" w:firstLine="0"/>
            <w:rPr>
              <w:rFonts w:asciiTheme="minorHAnsi" w:eastAsiaTheme="minorEastAsia" w:hAnsiTheme="minorHAnsi" w:cstheme="minorBidi"/>
              <w:noProof/>
              <w:sz w:val="22"/>
              <w:szCs w:val="22"/>
              <w:lang w:val="ru-RU"/>
            </w:rPr>
          </w:pPr>
          <w:hyperlink w:anchor="_Toc65333337" w:history="1">
            <w:r w:rsidR="004B68C9" w:rsidRPr="004B68C9">
              <w:rPr>
                <w:rStyle w:val="a7"/>
                <w:rFonts w:cs="Arial"/>
                <w:noProof/>
                <w:lang w:val="ru-RU"/>
              </w:rPr>
              <w:t>4</w:t>
            </w:r>
            <w:r w:rsidR="004B68C9" w:rsidRPr="004B68C9">
              <w:rPr>
                <w:rFonts w:asciiTheme="minorHAnsi" w:eastAsiaTheme="minorEastAsia" w:hAnsiTheme="minorHAnsi" w:cstheme="minorBidi"/>
                <w:noProof/>
                <w:sz w:val="22"/>
                <w:szCs w:val="22"/>
                <w:lang w:val="ru-RU"/>
              </w:rPr>
              <w:tab/>
            </w:r>
            <w:r w:rsidR="004B68C9" w:rsidRPr="004B68C9">
              <w:rPr>
                <w:rStyle w:val="a7"/>
                <w:rFonts w:cs="Arial"/>
                <w:noProof/>
                <w:lang w:val="ru-RU"/>
              </w:rPr>
              <w:t>Принцип</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_Toc65333337 \h </w:instrText>
            </w:r>
            <w:r w:rsidR="004B68C9" w:rsidRPr="004B68C9">
              <w:rPr>
                <w:noProof/>
                <w:webHidden/>
              </w:rPr>
            </w:r>
            <w:r w:rsidR="004B68C9" w:rsidRPr="004B68C9">
              <w:rPr>
                <w:noProof/>
                <w:webHidden/>
              </w:rPr>
              <w:fldChar w:fldCharType="separate"/>
            </w:r>
            <w:r w:rsidR="00F2478A">
              <w:rPr>
                <w:noProof/>
                <w:webHidden/>
              </w:rPr>
              <w:t>1</w:t>
            </w:r>
            <w:r w:rsidR="004B68C9" w:rsidRPr="004B68C9">
              <w:rPr>
                <w:noProof/>
                <w:webHidden/>
              </w:rPr>
              <w:fldChar w:fldCharType="end"/>
            </w:r>
          </w:hyperlink>
        </w:p>
        <w:p w14:paraId="761458A6" w14:textId="77777777" w:rsidR="004B68C9" w:rsidRPr="004B68C9" w:rsidRDefault="0020761A" w:rsidP="004B68C9">
          <w:pPr>
            <w:pStyle w:val="11"/>
            <w:tabs>
              <w:tab w:val="right" w:leader="dot" w:pos="9741"/>
            </w:tabs>
            <w:spacing w:line="240" w:lineRule="auto"/>
            <w:ind w:left="0" w:right="0" w:firstLine="0"/>
            <w:rPr>
              <w:rFonts w:asciiTheme="minorHAnsi" w:eastAsiaTheme="minorEastAsia" w:hAnsiTheme="minorHAnsi" w:cstheme="minorBidi"/>
              <w:noProof/>
              <w:sz w:val="22"/>
              <w:szCs w:val="22"/>
              <w:lang w:val="ru-RU"/>
            </w:rPr>
          </w:pPr>
          <w:hyperlink w:anchor="_Toc65333338" w:history="1">
            <w:r w:rsidR="004B68C9" w:rsidRPr="004B68C9">
              <w:rPr>
                <w:rStyle w:val="a7"/>
                <w:rFonts w:cs="Arial"/>
                <w:noProof/>
                <w:lang w:val="ru-RU"/>
              </w:rPr>
              <w:t>5</w:t>
            </w:r>
            <w:r w:rsidR="004B68C9" w:rsidRPr="004B68C9">
              <w:rPr>
                <w:rFonts w:asciiTheme="minorHAnsi" w:eastAsiaTheme="minorEastAsia" w:hAnsiTheme="minorHAnsi" w:cstheme="minorBidi"/>
                <w:noProof/>
                <w:sz w:val="22"/>
                <w:szCs w:val="22"/>
                <w:lang w:val="ru-RU"/>
              </w:rPr>
              <w:tab/>
            </w:r>
            <w:r w:rsidR="004B68C9" w:rsidRPr="004B68C9">
              <w:rPr>
                <w:rStyle w:val="a7"/>
                <w:rFonts w:cs="Arial"/>
                <w:noProof/>
                <w:lang w:val="ru-RU"/>
              </w:rPr>
              <w:t>Условия испытания</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_Toc65333338 \h </w:instrText>
            </w:r>
            <w:r w:rsidR="004B68C9" w:rsidRPr="004B68C9">
              <w:rPr>
                <w:noProof/>
                <w:webHidden/>
              </w:rPr>
            </w:r>
            <w:r w:rsidR="004B68C9" w:rsidRPr="004B68C9">
              <w:rPr>
                <w:noProof/>
                <w:webHidden/>
              </w:rPr>
              <w:fldChar w:fldCharType="separate"/>
            </w:r>
            <w:r w:rsidR="00F2478A">
              <w:rPr>
                <w:noProof/>
                <w:webHidden/>
              </w:rPr>
              <w:t>1</w:t>
            </w:r>
            <w:r w:rsidR="004B68C9" w:rsidRPr="004B68C9">
              <w:rPr>
                <w:noProof/>
                <w:webHidden/>
              </w:rPr>
              <w:fldChar w:fldCharType="end"/>
            </w:r>
          </w:hyperlink>
        </w:p>
        <w:p w14:paraId="0599C52E" w14:textId="77777777" w:rsidR="004B68C9" w:rsidRPr="004B68C9" w:rsidRDefault="0020761A" w:rsidP="004B68C9">
          <w:pPr>
            <w:pStyle w:val="11"/>
            <w:tabs>
              <w:tab w:val="right" w:leader="dot" w:pos="9741"/>
            </w:tabs>
            <w:spacing w:line="240" w:lineRule="auto"/>
            <w:ind w:left="0" w:right="0" w:firstLine="0"/>
            <w:rPr>
              <w:rFonts w:asciiTheme="minorHAnsi" w:eastAsiaTheme="minorEastAsia" w:hAnsiTheme="minorHAnsi" w:cstheme="minorBidi"/>
              <w:noProof/>
              <w:sz w:val="22"/>
              <w:szCs w:val="22"/>
              <w:lang w:val="ru-RU"/>
            </w:rPr>
          </w:pPr>
          <w:hyperlink w:anchor="_Toc65333339" w:history="1">
            <w:r w:rsidR="004B68C9" w:rsidRPr="004B68C9">
              <w:rPr>
                <w:rStyle w:val="a7"/>
                <w:rFonts w:cs="Arial"/>
                <w:noProof/>
                <w:lang w:val="ru-RU"/>
              </w:rPr>
              <w:t>6</w:t>
            </w:r>
            <w:r w:rsidR="004B68C9" w:rsidRPr="004B68C9">
              <w:rPr>
                <w:rFonts w:asciiTheme="minorHAnsi" w:eastAsiaTheme="minorEastAsia" w:hAnsiTheme="minorHAnsi" w:cstheme="minorBidi"/>
                <w:noProof/>
                <w:sz w:val="22"/>
                <w:szCs w:val="22"/>
                <w:lang w:val="ru-RU"/>
              </w:rPr>
              <w:tab/>
            </w:r>
            <w:r w:rsidR="004B68C9" w:rsidRPr="004B68C9">
              <w:rPr>
                <w:rStyle w:val="a7"/>
                <w:rFonts w:cs="Arial"/>
                <w:noProof/>
                <w:lang w:val="ru-RU"/>
              </w:rPr>
              <w:t>Оборудование</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_Toc65333339 \h </w:instrText>
            </w:r>
            <w:r w:rsidR="004B68C9" w:rsidRPr="004B68C9">
              <w:rPr>
                <w:noProof/>
                <w:webHidden/>
              </w:rPr>
            </w:r>
            <w:r w:rsidR="004B68C9" w:rsidRPr="004B68C9">
              <w:rPr>
                <w:noProof/>
                <w:webHidden/>
              </w:rPr>
              <w:fldChar w:fldCharType="separate"/>
            </w:r>
            <w:r w:rsidR="00F2478A">
              <w:rPr>
                <w:noProof/>
                <w:webHidden/>
              </w:rPr>
              <w:t>1</w:t>
            </w:r>
            <w:r w:rsidR="004B68C9" w:rsidRPr="004B68C9">
              <w:rPr>
                <w:noProof/>
                <w:webHidden/>
              </w:rPr>
              <w:fldChar w:fldCharType="end"/>
            </w:r>
          </w:hyperlink>
        </w:p>
        <w:p w14:paraId="772E2656" w14:textId="77777777" w:rsidR="004B68C9" w:rsidRPr="004B68C9" w:rsidRDefault="0020761A" w:rsidP="004B68C9">
          <w:pPr>
            <w:pStyle w:val="21"/>
            <w:tabs>
              <w:tab w:val="right" w:leader="dot" w:pos="9741"/>
            </w:tabs>
            <w:spacing w:line="240" w:lineRule="auto"/>
            <w:ind w:left="0" w:right="0" w:firstLine="0"/>
            <w:rPr>
              <w:rFonts w:asciiTheme="minorHAnsi" w:eastAsiaTheme="minorEastAsia" w:hAnsiTheme="minorHAnsi" w:cstheme="minorBidi"/>
              <w:noProof/>
              <w:sz w:val="22"/>
              <w:szCs w:val="22"/>
              <w:lang w:val="ru-RU"/>
            </w:rPr>
          </w:pPr>
          <w:hyperlink w:anchor="_Toc65333340" w:history="1">
            <w:r w:rsidR="004B68C9" w:rsidRPr="004B68C9">
              <w:rPr>
                <w:rStyle w:val="a7"/>
                <w:rFonts w:cs="Arial"/>
                <w:noProof/>
                <w:lang w:val="ru-RU"/>
              </w:rPr>
              <w:t>6.1</w:t>
            </w:r>
            <w:r w:rsidR="004B68C9" w:rsidRPr="004B68C9">
              <w:rPr>
                <w:rFonts w:asciiTheme="minorHAnsi" w:eastAsiaTheme="minorEastAsia" w:hAnsiTheme="minorHAnsi" w:cstheme="minorBidi"/>
                <w:noProof/>
                <w:sz w:val="22"/>
                <w:szCs w:val="22"/>
                <w:lang w:val="ru-RU"/>
              </w:rPr>
              <w:tab/>
            </w:r>
            <w:r w:rsidR="004B68C9" w:rsidRPr="004B68C9">
              <w:rPr>
                <w:rStyle w:val="a7"/>
                <w:rFonts w:cs="Arial"/>
                <w:noProof/>
                <w:lang w:val="ru-RU"/>
              </w:rPr>
              <w:t>Общая схема</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_Toc65333340 \h </w:instrText>
            </w:r>
            <w:r w:rsidR="004B68C9" w:rsidRPr="004B68C9">
              <w:rPr>
                <w:noProof/>
                <w:webHidden/>
              </w:rPr>
            </w:r>
            <w:r w:rsidR="004B68C9" w:rsidRPr="004B68C9">
              <w:rPr>
                <w:noProof/>
                <w:webHidden/>
              </w:rPr>
              <w:fldChar w:fldCharType="separate"/>
            </w:r>
            <w:r w:rsidR="00F2478A">
              <w:rPr>
                <w:noProof/>
                <w:webHidden/>
              </w:rPr>
              <w:t>1</w:t>
            </w:r>
            <w:r w:rsidR="004B68C9" w:rsidRPr="004B68C9">
              <w:rPr>
                <w:noProof/>
                <w:webHidden/>
              </w:rPr>
              <w:fldChar w:fldCharType="end"/>
            </w:r>
          </w:hyperlink>
        </w:p>
        <w:p w14:paraId="4081AD06" w14:textId="77777777" w:rsidR="004B68C9" w:rsidRPr="004B68C9" w:rsidRDefault="0020761A" w:rsidP="004B68C9">
          <w:pPr>
            <w:pStyle w:val="21"/>
            <w:tabs>
              <w:tab w:val="right" w:leader="dot" w:pos="9741"/>
            </w:tabs>
            <w:spacing w:line="240" w:lineRule="auto"/>
            <w:ind w:left="0" w:right="0" w:firstLine="0"/>
            <w:rPr>
              <w:rFonts w:asciiTheme="minorHAnsi" w:eastAsiaTheme="minorEastAsia" w:hAnsiTheme="minorHAnsi" w:cstheme="minorBidi"/>
              <w:noProof/>
              <w:sz w:val="22"/>
              <w:szCs w:val="22"/>
              <w:lang w:val="ru-RU"/>
            </w:rPr>
          </w:pPr>
          <w:hyperlink w:anchor="_Toc65333341" w:history="1">
            <w:r w:rsidR="004B68C9" w:rsidRPr="004B68C9">
              <w:rPr>
                <w:rStyle w:val="a7"/>
                <w:rFonts w:cs="Arial"/>
                <w:noProof/>
                <w:lang w:val="ru-RU"/>
              </w:rPr>
              <w:t>6.2</w:t>
            </w:r>
            <w:r w:rsidR="004B68C9" w:rsidRPr="004B68C9">
              <w:rPr>
                <w:rFonts w:asciiTheme="minorHAnsi" w:eastAsiaTheme="minorEastAsia" w:hAnsiTheme="minorHAnsi" w:cstheme="minorBidi"/>
                <w:noProof/>
                <w:sz w:val="22"/>
                <w:szCs w:val="22"/>
                <w:lang w:val="ru-RU"/>
              </w:rPr>
              <w:tab/>
            </w:r>
            <w:r w:rsidR="004B68C9" w:rsidRPr="004B68C9">
              <w:rPr>
                <w:rStyle w:val="a7"/>
                <w:rFonts w:cs="Arial"/>
                <w:noProof/>
                <w:lang w:val="ru-RU"/>
              </w:rPr>
              <w:t>Испытательные контейнеры</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_Toc65333341 \h </w:instrText>
            </w:r>
            <w:r w:rsidR="004B68C9" w:rsidRPr="004B68C9">
              <w:rPr>
                <w:noProof/>
                <w:webHidden/>
              </w:rPr>
            </w:r>
            <w:r w:rsidR="004B68C9" w:rsidRPr="004B68C9">
              <w:rPr>
                <w:noProof/>
                <w:webHidden/>
              </w:rPr>
              <w:fldChar w:fldCharType="separate"/>
            </w:r>
            <w:r w:rsidR="00F2478A">
              <w:rPr>
                <w:noProof/>
                <w:webHidden/>
              </w:rPr>
              <w:t>2</w:t>
            </w:r>
            <w:r w:rsidR="004B68C9" w:rsidRPr="004B68C9">
              <w:rPr>
                <w:noProof/>
                <w:webHidden/>
              </w:rPr>
              <w:fldChar w:fldCharType="end"/>
            </w:r>
          </w:hyperlink>
        </w:p>
        <w:p w14:paraId="49D79BB7" w14:textId="77777777" w:rsidR="004B68C9" w:rsidRPr="004B68C9" w:rsidRDefault="0020761A" w:rsidP="004B68C9">
          <w:pPr>
            <w:pStyle w:val="21"/>
            <w:tabs>
              <w:tab w:val="right" w:leader="dot" w:pos="9741"/>
            </w:tabs>
            <w:spacing w:line="240" w:lineRule="auto"/>
            <w:ind w:left="0" w:right="0" w:firstLine="0"/>
            <w:rPr>
              <w:rFonts w:asciiTheme="minorHAnsi" w:eastAsiaTheme="minorEastAsia" w:hAnsiTheme="minorHAnsi" w:cstheme="minorBidi"/>
              <w:noProof/>
              <w:sz w:val="22"/>
              <w:szCs w:val="22"/>
              <w:lang w:val="ru-RU"/>
            </w:rPr>
          </w:pPr>
          <w:hyperlink w:anchor="_Toc65333342" w:history="1">
            <w:r w:rsidR="004B68C9" w:rsidRPr="004B68C9">
              <w:rPr>
                <w:rStyle w:val="a7"/>
                <w:rFonts w:cs="Arial"/>
                <w:noProof/>
                <w:lang w:val="ru-RU"/>
              </w:rPr>
              <w:t>6.3</w:t>
            </w:r>
            <w:r w:rsidR="004B68C9" w:rsidRPr="004B68C9">
              <w:rPr>
                <w:rFonts w:asciiTheme="minorHAnsi" w:eastAsiaTheme="minorEastAsia" w:hAnsiTheme="minorHAnsi" w:cstheme="minorBidi"/>
                <w:noProof/>
                <w:sz w:val="22"/>
                <w:szCs w:val="22"/>
                <w:lang w:val="ru-RU"/>
              </w:rPr>
              <w:tab/>
            </w:r>
            <w:r w:rsidR="004B68C9" w:rsidRPr="004B68C9">
              <w:rPr>
                <w:rStyle w:val="a7"/>
                <w:rFonts w:cs="Arial"/>
                <w:noProof/>
                <w:lang w:val="ru-RU"/>
              </w:rPr>
              <w:t>Метод заражения талька спорами</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_Toc65333342 \h </w:instrText>
            </w:r>
            <w:r w:rsidR="004B68C9" w:rsidRPr="004B68C9">
              <w:rPr>
                <w:noProof/>
                <w:webHidden/>
              </w:rPr>
            </w:r>
            <w:r w:rsidR="004B68C9" w:rsidRPr="004B68C9">
              <w:rPr>
                <w:noProof/>
                <w:webHidden/>
              </w:rPr>
              <w:fldChar w:fldCharType="separate"/>
            </w:r>
            <w:r w:rsidR="00F2478A">
              <w:rPr>
                <w:noProof/>
                <w:webHidden/>
              </w:rPr>
              <w:t>2</w:t>
            </w:r>
            <w:r w:rsidR="004B68C9" w:rsidRPr="004B68C9">
              <w:rPr>
                <w:noProof/>
                <w:webHidden/>
              </w:rPr>
              <w:fldChar w:fldCharType="end"/>
            </w:r>
          </w:hyperlink>
        </w:p>
        <w:p w14:paraId="6F7DA1D4" w14:textId="77777777" w:rsidR="004B68C9" w:rsidRPr="004B68C9" w:rsidRDefault="0020761A" w:rsidP="004B68C9">
          <w:pPr>
            <w:pStyle w:val="21"/>
            <w:tabs>
              <w:tab w:val="right" w:leader="dot" w:pos="9741"/>
            </w:tabs>
            <w:spacing w:line="240" w:lineRule="auto"/>
            <w:ind w:left="0" w:right="0" w:firstLine="0"/>
            <w:rPr>
              <w:rFonts w:asciiTheme="minorHAnsi" w:eastAsiaTheme="minorEastAsia" w:hAnsiTheme="minorHAnsi" w:cstheme="minorBidi"/>
              <w:noProof/>
              <w:sz w:val="22"/>
              <w:szCs w:val="22"/>
              <w:lang w:val="ru-RU"/>
            </w:rPr>
          </w:pPr>
          <w:hyperlink w:anchor="_Toc65333343" w:history="1">
            <w:r w:rsidR="004B68C9" w:rsidRPr="004B68C9">
              <w:rPr>
                <w:rStyle w:val="a7"/>
                <w:rFonts w:cs="Arial"/>
                <w:noProof/>
                <w:lang w:val="ru-RU"/>
              </w:rPr>
              <w:t>6.3.1</w:t>
            </w:r>
            <w:r w:rsidR="004B68C9" w:rsidRPr="004B68C9">
              <w:rPr>
                <w:rFonts w:asciiTheme="minorHAnsi" w:eastAsiaTheme="minorEastAsia" w:hAnsiTheme="minorHAnsi" w:cstheme="minorBidi"/>
                <w:noProof/>
                <w:sz w:val="22"/>
                <w:szCs w:val="22"/>
                <w:lang w:val="ru-RU"/>
              </w:rPr>
              <w:tab/>
            </w:r>
            <w:r w:rsidR="004B68C9" w:rsidRPr="004B68C9">
              <w:rPr>
                <w:rStyle w:val="a7"/>
                <w:rFonts w:cs="Arial"/>
                <w:noProof/>
                <w:lang w:val="ru-RU"/>
              </w:rPr>
              <w:t>Материалы</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_Toc65333343 \h </w:instrText>
            </w:r>
            <w:r w:rsidR="004B68C9" w:rsidRPr="004B68C9">
              <w:rPr>
                <w:noProof/>
                <w:webHidden/>
              </w:rPr>
            </w:r>
            <w:r w:rsidR="004B68C9" w:rsidRPr="004B68C9">
              <w:rPr>
                <w:noProof/>
                <w:webHidden/>
              </w:rPr>
              <w:fldChar w:fldCharType="separate"/>
            </w:r>
            <w:r w:rsidR="00F2478A">
              <w:rPr>
                <w:noProof/>
                <w:webHidden/>
              </w:rPr>
              <w:t>2</w:t>
            </w:r>
            <w:r w:rsidR="004B68C9" w:rsidRPr="004B68C9">
              <w:rPr>
                <w:noProof/>
                <w:webHidden/>
              </w:rPr>
              <w:fldChar w:fldCharType="end"/>
            </w:r>
          </w:hyperlink>
        </w:p>
        <w:p w14:paraId="41B646DD" w14:textId="77777777" w:rsidR="004B68C9" w:rsidRPr="004B68C9" w:rsidRDefault="0020761A" w:rsidP="004B68C9">
          <w:pPr>
            <w:pStyle w:val="21"/>
            <w:tabs>
              <w:tab w:val="right" w:leader="dot" w:pos="9741"/>
            </w:tabs>
            <w:spacing w:line="240" w:lineRule="auto"/>
            <w:ind w:left="0" w:right="0" w:firstLine="0"/>
            <w:rPr>
              <w:rFonts w:asciiTheme="minorHAnsi" w:eastAsiaTheme="minorEastAsia" w:hAnsiTheme="minorHAnsi" w:cstheme="minorBidi"/>
              <w:noProof/>
              <w:sz w:val="22"/>
              <w:szCs w:val="22"/>
              <w:lang w:val="ru-RU"/>
            </w:rPr>
          </w:pPr>
          <w:hyperlink w:anchor="_Toc65333344" w:history="1">
            <w:r w:rsidR="004B68C9" w:rsidRPr="004B68C9">
              <w:rPr>
                <w:rStyle w:val="a7"/>
                <w:rFonts w:cs="Arial"/>
                <w:noProof/>
                <w:lang w:val="ru-RU"/>
              </w:rPr>
              <w:t>6.3.2</w:t>
            </w:r>
            <w:r w:rsidR="004B68C9" w:rsidRPr="004B68C9">
              <w:rPr>
                <w:rFonts w:asciiTheme="minorHAnsi" w:eastAsiaTheme="minorEastAsia" w:hAnsiTheme="minorHAnsi" w:cstheme="minorBidi"/>
                <w:noProof/>
                <w:sz w:val="22"/>
                <w:szCs w:val="22"/>
                <w:lang w:val="ru-RU"/>
              </w:rPr>
              <w:tab/>
            </w:r>
            <w:r w:rsidR="004B68C9" w:rsidRPr="004B68C9">
              <w:rPr>
                <w:rStyle w:val="a7"/>
                <w:rFonts w:cs="Arial"/>
                <w:noProof/>
                <w:lang w:val="ru-RU"/>
              </w:rPr>
              <w:t>Выполнение заражения</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_Toc65333344 \h </w:instrText>
            </w:r>
            <w:r w:rsidR="004B68C9" w:rsidRPr="004B68C9">
              <w:rPr>
                <w:noProof/>
                <w:webHidden/>
              </w:rPr>
            </w:r>
            <w:r w:rsidR="004B68C9" w:rsidRPr="004B68C9">
              <w:rPr>
                <w:noProof/>
                <w:webHidden/>
              </w:rPr>
              <w:fldChar w:fldCharType="separate"/>
            </w:r>
            <w:r w:rsidR="00F2478A">
              <w:rPr>
                <w:noProof/>
                <w:webHidden/>
              </w:rPr>
              <w:t>3</w:t>
            </w:r>
            <w:r w:rsidR="004B68C9" w:rsidRPr="004B68C9">
              <w:rPr>
                <w:noProof/>
                <w:webHidden/>
              </w:rPr>
              <w:fldChar w:fldCharType="end"/>
            </w:r>
          </w:hyperlink>
        </w:p>
        <w:p w14:paraId="08C96813" w14:textId="77777777" w:rsidR="004B68C9" w:rsidRPr="004B68C9" w:rsidRDefault="0020761A" w:rsidP="004B68C9">
          <w:pPr>
            <w:pStyle w:val="11"/>
            <w:tabs>
              <w:tab w:val="right" w:leader="dot" w:pos="9741"/>
            </w:tabs>
            <w:spacing w:line="240" w:lineRule="auto"/>
            <w:ind w:left="0" w:right="0" w:firstLine="0"/>
            <w:rPr>
              <w:rFonts w:asciiTheme="minorHAnsi" w:eastAsiaTheme="minorEastAsia" w:hAnsiTheme="minorHAnsi" w:cstheme="minorBidi"/>
              <w:noProof/>
              <w:sz w:val="22"/>
              <w:szCs w:val="22"/>
              <w:lang w:val="ru-RU"/>
            </w:rPr>
          </w:pPr>
          <w:hyperlink w:anchor="_Toc65333345" w:history="1">
            <w:r w:rsidR="004B68C9" w:rsidRPr="004B68C9">
              <w:rPr>
                <w:rStyle w:val="a7"/>
                <w:rFonts w:cs="Arial"/>
                <w:noProof/>
                <w:lang w:val="ru-RU"/>
              </w:rPr>
              <w:t>7</w:t>
            </w:r>
            <w:r w:rsidR="004B68C9" w:rsidRPr="004B68C9">
              <w:rPr>
                <w:rFonts w:asciiTheme="minorHAnsi" w:eastAsiaTheme="minorEastAsia" w:hAnsiTheme="minorHAnsi" w:cstheme="minorBidi"/>
                <w:noProof/>
                <w:sz w:val="22"/>
                <w:szCs w:val="22"/>
                <w:lang w:val="ru-RU"/>
              </w:rPr>
              <w:tab/>
            </w:r>
            <w:r w:rsidR="004B68C9" w:rsidRPr="004B68C9">
              <w:rPr>
                <w:rStyle w:val="a7"/>
                <w:rFonts w:cs="Arial"/>
                <w:noProof/>
                <w:lang w:val="ru-RU"/>
              </w:rPr>
              <w:t>Проведение испытания</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_Toc65333345 \h </w:instrText>
            </w:r>
            <w:r w:rsidR="004B68C9" w:rsidRPr="004B68C9">
              <w:rPr>
                <w:noProof/>
                <w:webHidden/>
              </w:rPr>
            </w:r>
            <w:r w:rsidR="004B68C9" w:rsidRPr="004B68C9">
              <w:rPr>
                <w:noProof/>
                <w:webHidden/>
              </w:rPr>
              <w:fldChar w:fldCharType="separate"/>
            </w:r>
            <w:r w:rsidR="00F2478A">
              <w:rPr>
                <w:noProof/>
                <w:webHidden/>
              </w:rPr>
              <w:t>3</w:t>
            </w:r>
            <w:r w:rsidR="004B68C9" w:rsidRPr="004B68C9">
              <w:rPr>
                <w:noProof/>
                <w:webHidden/>
              </w:rPr>
              <w:fldChar w:fldCharType="end"/>
            </w:r>
          </w:hyperlink>
        </w:p>
        <w:p w14:paraId="31AA67F0" w14:textId="77777777" w:rsidR="004B68C9" w:rsidRPr="004B68C9" w:rsidRDefault="0020761A" w:rsidP="004B68C9">
          <w:pPr>
            <w:pStyle w:val="11"/>
            <w:tabs>
              <w:tab w:val="right" w:leader="dot" w:pos="9741"/>
            </w:tabs>
            <w:spacing w:line="240" w:lineRule="auto"/>
            <w:ind w:left="0" w:right="0" w:firstLine="0"/>
            <w:rPr>
              <w:rFonts w:asciiTheme="minorHAnsi" w:eastAsiaTheme="minorEastAsia" w:hAnsiTheme="minorHAnsi" w:cstheme="minorBidi"/>
              <w:noProof/>
              <w:sz w:val="22"/>
              <w:szCs w:val="22"/>
              <w:lang w:val="ru-RU"/>
            </w:rPr>
          </w:pPr>
          <w:hyperlink w:anchor="_Toc65333346" w:history="1">
            <w:r w:rsidR="004B68C9" w:rsidRPr="004B68C9">
              <w:rPr>
                <w:rStyle w:val="a7"/>
                <w:rFonts w:cs="Arial"/>
                <w:noProof/>
                <w:lang w:val="ru-RU"/>
              </w:rPr>
              <w:t>8</w:t>
            </w:r>
            <w:r w:rsidR="004B68C9" w:rsidRPr="004B68C9">
              <w:rPr>
                <w:rFonts w:asciiTheme="minorHAnsi" w:eastAsiaTheme="minorEastAsia" w:hAnsiTheme="minorHAnsi" w:cstheme="minorBidi"/>
                <w:noProof/>
                <w:sz w:val="22"/>
                <w:szCs w:val="22"/>
                <w:lang w:val="ru-RU"/>
              </w:rPr>
              <w:tab/>
            </w:r>
            <w:r w:rsidR="004B68C9" w:rsidRPr="004B68C9">
              <w:rPr>
                <w:rStyle w:val="a7"/>
                <w:rFonts w:cs="Arial"/>
                <w:noProof/>
                <w:lang w:val="ru-RU"/>
              </w:rPr>
              <w:t>Протокол испытания</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_Toc65333346 \h </w:instrText>
            </w:r>
            <w:r w:rsidR="004B68C9" w:rsidRPr="004B68C9">
              <w:rPr>
                <w:noProof/>
                <w:webHidden/>
              </w:rPr>
            </w:r>
            <w:r w:rsidR="004B68C9" w:rsidRPr="004B68C9">
              <w:rPr>
                <w:noProof/>
                <w:webHidden/>
              </w:rPr>
              <w:fldChar w:fldCharType="separate"/>
            </w:r>
            <w:r w:rsidR="00F2478A">
              <w:rPr>
                <w:noProof/>
                <w:webHidden/>
              </w:rPr>
              <w:t>4</w:t>
            </w:r>
            <w:r w:rsidR="004B68C9" w:rsidRPr="004B68C9">
              <w:rPr>
                <w:noProof/>
                <w:webHidden/>
              </w:rPr>
              <w:fldChar w:fldCharType="end"/>
            </w:r>
          </w:hyperlink>
        </w:p>
        <w:p w14:paraId="71621D27" w14:textId="77777777" w:rsidR="004B68C9" w:rsidRPr="004B68C9" w:rsidRDefault="0020761A" w:rsidP="004B68C9">
          <w:pPr>
            <w:pStyle w:val="11"/>
            <w:tabs>
              <w:tab w:val="right" w:leader="dot" w:pos="9741"/>
            </w:tabs>
            <w:spacing w:line="240" w:lineRule="auto"/>
            <w:ind w:left="0" w:right="0" w:firstLine="0"/>
            <w:rPr>
              <w:rFonts w:asciiTheme="minorHAnsi" w:eastAsiaTheme="minorEastAsia" w:hAnsiTheme="minorHAnsi" w:cstheme="minorBidi"/>
              <w:noProof/>
              <w:sz w:val="22"/>
              <w:szCs w:val="22"/>
              <w:lang w:val="ru-RU"/>
            </w:rPr>
          </w:pPr>
          <w:hyperlink w:anchor="_Toc65333347" w:history="1">
            <w:r w:rsidR="004B68C9" w:rsidRPr="004B68C9">
              <w:rPr>
                <w:rStyle w:val="a7"/>
                <w:rFonts w:eastAsia="Arial" w:cs="Arial"/>
                <w:noProof/>
              </w:rPr>
              <w:t>Приложение А</w:t>
            </w:r>
            <w:r w:rsidR="004B68C9" w:rsidRPr="004B68C9">
              <w:rPr>
                <w:rStyle w:val="a7"/>
                <w:noProof/>
              </w:rPr>
              <w:t xml:space="preserve"> </w:t>
            </w:r>
            <w:r w:rsidR="004B68C9" w:rsidRPr="004B68C9">
              <w:rPr>
                <w:rStyle w:val="a7"/>
                <w:rFonts w:eastAsia="Arial" w:cs="Arial"/>
                <w:noProof/>
              </w:rPr>
              <w:t>(информативное)</w:t>
            </w:r>
            <w:r w:rsidR="004B68C9" w:rsidRPr="004B68C9">
              <w:rPr>
                <w:rStyle w:val="a7"/>
                <w:noProof/>
              </w:rPr>
              <w:t xml:space="preserve">  </w:t>
            </w:r>
            <w:r w:rsidR="004B68C9" w:rsidRPr="004B68C9">
              <w:rPr>
                <w:rStyle w:val="a7"/>
                <w:rFonts w:cs="Arial"/>
                <w:noProof/>
              </w:rPr>
              <w:t>Приготовление агаровой среды TGE</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_Toc65333347 \h </w:instrText>
            </w:r>
            <w:r w:rsidR="004B68C9" w:rsidRPr="004B68C9">
              <w:rPr>
                <w:noProof/>
                <w:webHidden/>
              </w:rPr>
            </w:r>
            <w:r w:rsidR="004B68C9" w:rsidRPr="004B68C9">
              <w:rPr>
                <w:noProof/>
                <w:webHidden/>
              </w:rPr>
              <w:fldChar w:fldCharType="separate"/>
            </w:r>
            <w:r w:rsidR="00F2478A">
              <w:rPr>
                <w:noProof/>
                <w:webHidden/>
              </w:rPr>
              <w:t>7</w:t>
            </w:r>
            <w:r w:rsidR="004B68C9" w:rsidRPr="004B68C9">
              <w:rPr>
                <w:noProof/>
                <w:webHidden/>
              </w:rPr>
              <w:fldChar w:fldCharType="end"/>
            </w:r>
          </w:hyperlink>
        </w:p>
        <w:p w14:paraId="5C055F7F" w14:textId="77777777" w:rsidR="004B68C9" w:rsidRPr="004B68C9" w:rsidRDefault="0020761A" w:rsidP="004B68C9">
          <w:pPr>
            <w:pStyle w:val="11"/>
            <w:tabs>
              <w:tab w:val="right" w:leader="dot" w:pos="9741"/>
            </w:tabs>
            <w:spacing w:before="0" w:line="240" w:lineRule="auto"/>
            <w:ind w:left="0" w:right="0" w:firstLine="0"/>
            <w:rPr>
              <w:rFonts w:asciiTheme="minorHAnsi" w:eastAsiaTheme="minorEastAsia" w:hAnsiTheme="minorHAnsi" w:cstheme="minorBidi"/>
              <w:noProof/>
              <w:sz w:val="22"/>
              <w:szCs w:val="22"/>
              <w:lang w:val="ru-RU"/>
            </w:rPr>
          </w:pPr>
          <w:hyperlink w:anchor="_Toc65333348" w:history="1">
            <w:r w:rsidR="004B68C9" w:rsidRPr="004B68C9">
              <w:rPr>
                <w:rStyle w:val="a7"/>
                <w:rFonts w:cs="Arial"/>
                <w:noProof/>
              </w:rPr>
              <w:t>А.1</w:t>
            </w:r>
            <w:r w:rsidR="004B68C9" w:rsidRPr="004B68C9">
              <w:rPr>
                <w:rFonts w:asciiTheme="minorHAnsi" w:eastAsiaTheme="minorEastAsia" w:hAnsiTheme="minorHAnsi" w:cstheme="minorBidi"/>
                <w:noProof/>
                <w:sz w:val="22"/>
                <w:szCs w:val="22"/>
                <w:lang w:val="ru-RU"/>
              </w:rPr>
              <w:tab/>
            </w:r>
            <w:r w:rsidR="004B68C9" w:rsidRPr="004B68C9">
              <w:rPr>
                <w:rStyle w:val="a7"/>
                <w:rFonts w:cs="Arial"/>
                <w:noProof/>
              </w:rPr>
              <w:t>Ингредиенты</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_Toc65333348 \h </w:instrText>
            </w:r>
            <w:r w:rsidR="004B68C9" w:rsidRPr="004B68C9">
              <w:rPr>
                <w:noProof/>
                <w:webHidden/>
              </w:rPr>
            </w:r>
            <w:r w:rsidR="004B68C9" w:rsidRPr="004B68C9">
              <w:rPr>
                <w:noProof/>
                <w:webHidden/>
              </w:rPr>
              <w:fldChar w:fldCharType="separate"/>
            </w:r>
            <w:r w:rsidR="00F2478A">
              <w:rPr>
                <w:noProof/>
                <w:webHidden/>
              </w:rPr>
              <w:t>7</w:t>
            </w:r>
            <w:r w:rsidR="004B68C9" w:rsidRPr="004B68C9">
              <w:rPr>
                <w:noProof/>
                <w:webHidden/>
              </w:rPr>
              <w:fldChar w:fldCharType="end"/>
            </w:r>
          </w:hyperlink>
        </w:p>
        <w:p w14:paraId="552D6E91" w14:textId="77777777" w:rsidR="004B68C9" w:rsidRPr="004B68C9" w:rsidRDefault="0020761A" w:rsidP="004B68C9">
          <w:pPr>
            <w:pStyle w:val="11"/>
            <w:tabs>
              <w:tab w:val="right" w:leader="dot" w:pos="9741"/>
            </w:tabs>
            <w:spacing w:before="0" w:line="240" w:lineRule="auto"/>
            <w:ind w:left="0" w:right="0" w:firstLine="0"/>
            <w:rPr>
              <w:rFonts w:asciiTheme="minorHAnsi" w:eastAsiaTheme="minorEastAsia" w:hAnsiTheme="minorHAnsi" w:cstheme="minorBidi"/>
              <w:noProof/>
              <w:sz w:val="22"/>
              <w:szCs w:val="22"/>
              <w:lang w:val="ru-RU"/>
            </w:rPr>
          </w:pPr>
          <w:hyperlink w:anchor="_Toc65333349" w:history="1">
            <w:r w:rsidR="004B68C9" w:rsidRPr="004B68C9">
              <w:rPr>
                <w:rStyle w:val="a7"/>
                <w:rFonts w:cs="Arial"/>
                <w:noProof/>
              </w:rPr>
              <w:t>А.2</w:t>
            </w:r>
            <w:r w:rsidR="004B68C9" w:rsidRPr="004B68C9">
              <w:rPr>
                <w:rFonts w:asciiTheme="minorHAnsi" w:eastAsiaTheme="minorEastAsia" w:hAnsiTheme="minorHAnsi" w:cstheme="minorBidi"/>
                <w:noProof/>
                <w:sz w:val="22"/>
                <w:szCs w:val="22"/>
                <w:lang w:val="ru-RU"/>
              </w:rPr>
              <w:tab/>
            </w:r>
            <w:r w:rsidR="004B68C9" w:rsidRPr="004B68C9">
              <w:rPr>
                <w:rStyle w:val="a7"/>
                <w:rFonts w:cs="Arial"/>
                <w:noProof/>
              </w:rPr>
              <w:t>Процедура</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_Toc65333349 \h </w:instrText>
            </w:r>
            <w:r w:rsidR="004B68C9" w:rsidRPr="004B68C9">
              <w:rPr>
                <w:noProof/>
                <w:webHidden/>
              </w:rPr>
            </w:r>
            <w:r w:rsidR="004B68C9" w:rsidRPr="004B68C9">
              <w:rPr>
                <w:noProof/>
                <w:webHidden/>
              </w:rPr>
              <w:fldChar w:fldCharType="separate"/>
            </w:r>
            <w:r w:rsidR="00F2478A">
              <w:rPr>
                <w:noProof/>
                <w:webHidden/>
              </w:rPr>
              <w:t>7</w:t>
            </w:r>
            <w:r w:rsidR="004B68C9" w:rsidRPr="004B68C9">
              <w:rPr>
                <w:noProof/>
                <w:webHidden/>
              </w:rPr>
              <w:fldChar w:fldCharType="end"/>
            </w:r>
          </w:hyperlink>
        </w:p>
        <w:p w14:paraId="4AF78BF0" w14:textId="77777777" w:rsidR="004B68C9" w:rsidRDefault="0020761A" w:rsidP="004B68C9">
          <w:pPr>
            <w:pStyle w:val="11"/>
            <w:tabs>
              <w:tab w:val="right" w:leader="dot" w:pos="9741"/>
            </w:tabs>
            <w:spacing w:line="240" w:lineRule="auto"/>
            <w:ind w:left="0" w:right="0" w:firstLine="0"/>
            <w:rPr>
              <w:rFonts w:asciiTheme="minorHAnsi" w:eastAsiaTheme="minorEastAsia" w:hAnsiTheme="minorHAnsi" w:cstheme="minorBidi"/>
              <w:b w:val="0"/>
              <w:noProof/>
              <w:sz w:val="22"/>
              <w:szCs w:val="22"/>
              <w:lang w:val="ru-RU"/>
            </w:rPr>
          </w:pPr>
          <w:hyperlink w:anchor="_Toc65333350" w:history="1">
            <w:r w:rsidR="004B68C9" w:rsidRPr="004B68C9">
              <w:rPr>
                <w:rStyle w:val="a7"/>
                <w:noProof/>
              </w:rPr>
              <w:t>Библиография</w:t>
            </w:r>
            <w:r w:rsidR="004B68C9" w:rsidRPr="004B68C9">
              <w:rPr>
                <w:noProof/>
                <w:webHidden/>
              </w:rPr>
              <w:tab/>
            </w:r>
            <w:r w:rsidR="004B68C9" w:rsidRPr="004B68C9">
              <w:rPr>
                <w:noProof/>
                <w:webHidden/>
              </w:rPr>
              <w:fldChar w:fldCharType="begin"/>
            </w:r>
            <w:r w:rsidR="004B68C9" w:rsidRPr="004B68C9">
              <w:rPr>
                <w:noProof/>
                <w:webHidden/>
              </w:rPr>
              <w:instrText xml:space="preserve"> PAGEREF _Toc65333350 \h </w:instrText>
            </w:r>
            <w:r w:rsidR="004B68C9" w:rsidRPr="004B68C9">
              <w:rPr>
                <w:noProof/>
                <w:webHidden/>
              </w:rPr>
            </w:r>
            <w:r w:rsidR="004B68C9" w:rsidRPr="004B68C9">
              <w:rPr>
                <w:noProof/>
                <w:webHidden/>
              </w:rPr>
              <w:fldChar w:fldCharType="separate"/>
            </w:r>
            <w:r w:rsidR="00F2478A">
              <w:rPr>
                <w:noProof/>
                <w:webHidden/>
              </w:rPr>
              <w:t>8</w:t>
            </w:r>
            <w:r w:rsidR="004B68C9" w:rsidRPr="004B68C9">
              <w:rPr>
                <w:noProof/>
                <w:webHidden/>
              </w:rPr>
              <w:fldChar w:fldCharType="end"/>
            </w:r>
          </w:hyperlink>
        </w:p>
        <w:p w14:paraId="15C0592C" w14:textId="77777777" w:rsidR="00F60A0D" w:rsidRPr="004B68C9" w:rsidRDefault="00F60A0D" w:rsidP="004B68C9">
          <w:pPr>
            <w:pStyle w:val="11"/>
            <w:tabs>
              <w:tab w:val="right" w:leader="dot" w:pos="9741"/>
            </w:tabs>
            <w:spacing w:before="0" w:after="120" w:line="240" w:lineRule="auto"/>
            <w:ind w:left="0" w:right="0" w:firstLine="0"/>
            <w:jc w:val="both"/>
            <w:rPr>
              <w:rFonts w:cs="Arial"/>
            </w:rPr>
          </w:pPr>
          <w:r w:rsidRPr="004B68C9">
            <w:rPr>
              <w:rFonts w:eastAsiaTheme="majorEastAsia" w:cs="Arial"/>
              <w:bCs/>
              <w:color w:val="2F5496" w:themeColor="accent1" w:themeShade="BF"/>
            </w:rPr>
            <w:fldChar w:fldCharType="end"/>
          </w:r>
        </w:p>
      </w:sdtContent>
    </w:sdt>
    <w:p w14:paraId="0F299E71" w14:textId="77777777" w:rsidR="00F60A0D" w:rsidRDefault="00F60A0D" w:rsidP="00F60A0D">
      <w:pPr>
        <w:spacing w:after="0"/>
        <w:rPr>
          <w:rFonts w:ascii="Times New Roman" w:hAnsi="Times New Roman"/>
          <w:sz w:val="24"/>
          <w:lang w:eastAsia="en-GB"/>
        </w:rPr>
      </w:pPr>
    </w:p>
    <w:p w14:paraId="4AB00408" w14:textId="77777777" w:rsidR="00B9758E" w:rsidRPr="00B5499C" w:rsidRDefault="00B9758E" w:rsidP="00B9758E">
      <w:pPr>
        <w:pStyle w:val="a8"/>
        <w:spacing w:after="240"/>
        <w:ind w:right="-28"/>
        <w:jc w:val="both"/>
        <w:rPr>
          <w:rFonts w:ascii="Arial" w:hAnsi="Arial" w:cs="Arial"/>
          <w:color w:val="231F20"/>
          <w:sz w:val="20"/>
          <w:lang w:val="ru-RU"/>
        </w:rPr>
      </w:pPr>
    </w:p>
    <w:p w14:paraId="5D977C79" w14:textId="77777777" w:rsidR="00CC6023" w:rsidRDefault="00CC6023" w:rsidP="00CC6023">
      <w:pPr>
        <w:rPr>
          <w:rFonts w:ascii="Arial" w:hAnsi="Arial" w:cs="Arial"/>
          <w:sz w:val="20"/>
        </w:rPr>
      </w:pPr>
      <w:r>
        <w:rPr>
          <w:rFonts w:ascii="Arial" w:hAnsi="Arial" w:cs="Arial"/>
          <w:sz w:val="20"/>
        </w:rPr>
        <w:br w:type="page"/>
      </w:r>
    </w:p>
    <w:p w14:paraId="178F186F" w14:textId="77777777" w:rsidR="00F60A0D" w:rsidRDefault="00F60A0D" w:rsidP="00F60A0D">
      <w:pPr>
        <w:pStyle w:val="3"/>
        <w:spacing w:after="310"/>
        <w:jc w:val="both"/>
      </w:pPr>
      <w:bookmarkStart w:id="3" w:name="_Toc65333332"/>
      <w:bookmarkStart w:id="4" w:name="_Toc63205208"/>
      <w:bookmarkStart w:id="5" w:name="_Toc63205296"/>
      <w:r>
        <w:rPr>
          <w:sz w:val="28"/>
        </w:rPr>
        <w:lastRenderedPageBreak/>
        <w:t>Предисловие</w:t>
      </w:r>
      <w:bookmarkEnd w:id="3"/>
      <w:r>
        <w:rPr>
          <w:rFonts w:eastAsia="Arial"/>
          <w:sz w:val="28"/>
        </w:rPr>
        <w:t xml:space="preserve"> </w:t>
      </w:r>
    </w:p>
    <w:p w14:paraId="67A91212" w14:textId="77777777" w:rsidR="00F60A0D" w:rsidRDefault="00F60A0D" w:rsidP="00F60A0D">
      <w:pPr>
        <w:spacing w:after="240" w:line="240" w:lineRule="auto"/>
        <w:jc w:val="both"/>
      </w:pPr>
      <w:r>
        <w:rPr>
          <w:rFonts w:ascii="Arial" w:eastAsia="Arial" w:hAnsi="Arial" w:cs="Arial"/>
          <w:sz w:val="20"/>
        </w:rPr>
        <w:t>Данный документ (EN ISO 22612:2005) подготовлен Техническим комитетом CEN/TC 205, “</w:t>
      </w:r>
      <w:r>
        <w:rPr>
          <w:rFonts w:ascii="Arial" w:eastAsia="Arial" w:hAnsi="Arial" w:cs="Arial"/>
          <w:i/>
          <w:sz w:val="20"/>
        </w:rPr>
        <w:t>Неактивные медицинские устройства</w:t>
      </w:r>
      <w:r>
        <w:rPr>
          <w:rFonts w:ascii="Arial" w:eastAsia="Arial" w:hAnsi="Arial" w:cs="Arial"/>
          <w:sz w:val="20"/>
        </w:rPr>
        <w:t>”, секретариат которого ведет BSI совместно с</w:t>
      </w:r>
      <w:r>
        <w:rPr>
          <w:rFonts w:ascii="Arial" w:eastAsia="Arial" w:hAnsi="Arial" w:cs="Arial"/>
          <w:b/>
          <w:sz w:val="20"/>
        </w:rPr>
        <w:t xml:space="preserve"> </w:t>
      </w:r>
      <w:r>
        <w:rPr>
          <w:rFonts w:ascii="Arial" w:eastAsia="Arial" w:hAnsi="Arial" w:cs="Arial"/>
          <w:sz w:val="20"/>
        </w:rPr>
        <w:t>ISO/TC 94, “</w:t>
      </w:r>
      <w:r>
        <w:rPr>
          <w:rFonts w:ascii="Arial" w:eastAsia="Arial" w:hAnsi="Arial" w:cs="Arial"/>
          <w:i/>
          <w:sz w:val="20"/>
        </w:rPr>
        <w:t>Персональная безопасность.</w:t>
      </w:r>
      <w:r>
        <w:rPr>
          <w:rFonts w:ascii="Arial" w:eastAsia="Arial" w:hAnsi="Arial" w:cs="Arial"/>
          <w:sz w:val="20"/>
        </w:rPr>
        <w:t xml:space="preserve"> </w:t>
      </w:r>
      <w:r>
        <w:rPr>
          <w:rFonts w:ascii="Arial" w:eastAsia="Arial" w:hAnsi="Arial" w:cs="Arial"/>
          <w:i/>
          <w:sz w:val="20"/>
        </w:rPr>
        <w:t>Защитная одежда и оборудование”</w:t>
      </w:r>
      <w:r>
        <w:rPr>
          <w:rFonts w:ascii="Arial" w:eastAsia="Arial" w:hAnsi="Arial" w:cs="Arial"/>
          <w:sz w:val="20"/>
        </w:rPr>
        <w:t xml:space="preserve">. </w:t>
      </w:r>
    </w:p>
    <w:p w14:paraId="5C271BC6" w14:textId="77777777" w:rsidR="00F60A0D" w:rsidRDefault="00F60A0D" w:rsidP="00F60A0D">
      <w:pPr>
        <w:spacing w:after="240" w:line="240" w:lineRule="auto"/>
        <w:jc w:val="both"/>
      </w:pPr>
      <w:r>
        <w:rPr>
          <w:rFonts w:ascii="Arial" w:eastAsia="Arial" w:hAnsi="Arial" w:cs="Arial"/>
          <w:sz w:val="20"/>
        </w:rPr>
        <w:t xml:space="preserve">Данному европейскому стандарту должен быть придан статус национального стандарта либо путем публикации идентичного текста, либо путем утверждения, не позднее августа 2005 г., все национальные стандарты, противоречащие данному, должны быть отменены не позднее августа </w:t>
      </w:r>
      <w:r w:rsidR="00E35966">
        <w:rPr>
          <w:rFonts w:ascii="Arial" w:eastAsia="Arial" w:hAnsi="Arial" w:cs="Arial"/>
          <w:sz w:val="20"/>
        </w:rPr>
        <w:t xml:space="preserve">2005 </w:t>
      </w:r>
      <w:r>
        <w:rPr>
          <w:rFonts w:ascii="Arial" w:eastAsia="Arial" w:hAnsi="Arial" w:cs="Arial"/>
          <w:sz w:val="20"/>
        </w:rPr>
        <w:t xml:space="preserve">г. </w:t>
      </w:r>
    </w:p>
    <w:p w14:paraId="63614F99" w14:textId="77777777" w:rsidR="00F60A0D" w:rsidRDefault="00F60A0D" w:rsidP="00F60A0D">
      <w:pPr>
        <w:spacing w:after="240" w:line="240" w:lineRule="auto"/>
        <w:jc w:val="both"/>
      </w:pPr>
      <w:r>
        <w:rPr>
          <w:rFonts w:ascii="Arial" w:eastAsia="Arial" w:hAnsi="Arial" w:cs="Arial"/>
          <w:sz w:val="20"/>
        </w:rPr>
        <w:t xml:space="preserve">Данный документ подготовлен по поручению, данному CEN Европейской Комиссией и Европейской ассоциацией свободной торговли, и поддерживает основные требования Директив(ы) ЕС. </w:t>
      </w:r>
    </w:p>
    <w:p w14:paraId="2737842A" w14:textId="77777777" w:rsidR="00F60A0D" w:rsidRDefault="00F60A0D" w:rsidP="00F60A0D">
      <w:pPr>
        <w:spacing w:after="240" w:line="240" w:lineRule="auto"/>
        <w:jc w:val="both"/>
        <w:rPr>
          <w:rFonts w:ascii="Arial" w:eastAsia="Arial" w:hAnsi="Arial" w:cs="Arial"/>
          <w:sz w:val="20"/>
        </w:rPr>
      </w:pPr>
      <w:r>
        <w:rPr>
          <w:rFonts w:ascii="Arial" w:eastAsia="Arial" w:hAnsi="Arial" w:cs="Arial"/>
          <w:sz w:val="20"/>
        </w:rPr>
        <w:t xml:space="preserve">В соответствии с Международным регламентом CEN/CENELEC национальные организации по стандартизации следующих стран должны внедрить данный европейский стандарт: Австрия, Бельгия, Дания, Венгрия, Германия, Греция, Кипр, Ирландия, Исландия, Испания, Италия, Латвия, Литва, Люксембург, Нидерланды, Норвегия, Мальта, Польша, Португалия, Словакия, Словения, Соединенное Королевство, Финляндия, Франция, Чешская республика, Швейцария, Швеция и Эстония. </w:t>
      </w:r>
    </w:p>
    <w:p w14:paraId="17D60219" w14:textId="77777777" w:rsidR="00F60A0D" w:rsidRDefault="00F60A0D">
      <w:pPr>
        <w:rPr>
          <w:rFonts w:ascii="Arial" w:eastAsia="Arial" w:hAnsi="Arial" w:cs="Arial"/>
          <w:sz w:val="20"/>
        </w:rPr>
      </w:pPr>
      <w:r>
        <w:rPr>
          <w:rFonts w:ascii="Arial" w:eastAsia="Arial" w:hAnsi="Arial" w:cs="Arial"/>
          <w:sz w:val="20"/>
        </w:rPr>
        <w:br w:type="page"/>
      </w:r>
    </w:p>
    <w:p w14:paraId="081B2D76" w14:textId="77777777" w:rsidR="00CC6023" w:rsidRPr="00F0456C" w:rsidRDefault="00CC6023" w:rsidP="00A8025C">
      <w:pPr>
        <w:pStyle w:val="110"/>
        <w:spacing w:after="310"/>
        <w:ind w:left="0"/>
        <w:jc w:val="both"/>
        <w:rPr>
          <w:rFonts w:ascii="Arial" w:hAnsi="Arial" w:cs="Arial"/>
          <w:sz w:val="28"/>
          <w:lang w:val="ru-RU"/>
        </w:rPr>
      </w:pPr>
      <w:bookmarkStart w:id="6" w:name="_Toc65333333"/>
      <w:r w:rsidRPr="00F0456C">
        <w:rPr>
          <w:rFonts w:ascii="Arial" w:hAnsi="Arial" w:cs="Arial"/>
          <w:color w:val="231F20"/>
          <w:sz w:val="28"/>
          <w:lang w:val="ru-RU"/>
        </w:rPr>
        <w:lastRenderedPageBreak/>
        <w:t>Введение</w:t>
      </w:r>
      <w:bookmarkEnd w:id="4"/>
      <w:bookmarkEnd w:id="5"/>
      <w:bookmarkEnd w:id="6"/>
    </w:p>
    <w:p w14:paraId="15ABBA12" w14:textId="77777777" w:rsidR="00E35966" w:rsidRPr="00E35966" w:rsidRDefault="00E35966" w:rsidP="00E35966">
      <w:pPr>
        <w:pStyle w:val="aa"/>
        <w:tabs>
          <w:tab w:val="left" w:pos="567"/>
        </w:tabs>
        <w:spacing w:after="240"/>
        <w:ind w:left="0" w:firstLine="0"/>
        <w:jc w:val="both"/>
        <w:rPr>
          <w:rFonts w:ascii="Arial" w:hAnsi="Arial" w:cs="Arial"/>
          <w:sz w:val="20"/>
          <w:lang w:val="ru-RU"/>
        </w:rPr>
      </w:pPr>
      <w:r w:rsidRPr="00E35966">
        <w:rPr>
          <w:rFonts w:ascii="Arial" w:hAnsi="Arial" w:cs="Arial"/>
          <w:sz w:val="20"/>
          <w:lang w:val="ru-RU"/>
        </w:rPr>
        <w:t>Существует ряд примеров таких ситуаций, когда бактерии могут проникать через защитный материал в сухом состоянии с помощью органических и неорганических частиц в качестве носителей. Проникновение в сухом состоянии частиц шелушащейся кожи, несущих бактерии, через хирургический халат или чистую высушенную одежду является одним из примеров. Проникновение через упаковочный материал в процессе хран</w:t>
      </w:r>
      <w:r>
        <w:rPr>
          <w:rFonts w:ascii="Arial" w:hAnsi="Arial" w:cs="Arial"/>
          <w:sz w:val="20"/>
          <w:lang w:val="ru-RU"/>
        </w:rPr>
        <w:t xml:space="preserve">ения является другим примером. </w:t>
      </w:r>
    </w:p>
    <w:p w14:paraId="780E12D6" w14:textId="77777777" w:rsidR="00E35966" w:rsidRPr="00E35966" w:rsidRDefault="00E35966" w:rsidP="00E35966">
      <w:pPr>
        <w:pStyle w:val="aa"/>
        <w:tabs>
          <w:tab w:val="left" w:pos="567"/>
        </w:tabs>
        <w:spacing w:after="240"/>
        <w:ind w:left="0" w:firstLine="0"/>
        <w:jc w:val="both"/>
        <w:rPr>
          <w:rFonts w:ascii="Arial" w:hAnsi="Arial" w:cs="Arial"/>
          <w:sz w:val="20"/>
          <w:lang w:val="ru-RU"/>
        </w:rPr>
      </w:pPr>
      <w:r w:rsidRPr="00E35966">
        <w:rPr>
          <w:rFonts w:ascii="Arial" w:hAnsi="Arial" w:cs="Arial"/>
          <w:sz w:val="20"/>
          <w:lang w:val="ru-RU"/>
        </w:rPr>
        <w:t xml:space="preserve">Настоящий документ </w:t>
      </w:r>
      <w:r w:rsidRPr="00E35966">
        <w:rPr>
          <w:rFonts w:ascii="Arial" w:hAnsi="Arial" w:cs="Arial"/>
          <w:sz w:val="20"/>
        </w:rPr>
        <w:t>EN</w:t>
      </w:r>
      <w:r w:rsidRPr="00E35966">
        <w:rPr>
          <w:rFonts w:ascii="Arial" w:hAnsi="Arial" w:cs="Arial"/>
          <w:sz w:val="20"/>
          <w:lang w:val="ru-RU"/>
        </w:rPr>
        <w:t xml:space="preserve"> </w:t>
      </w:r>
      <w:r w:rsidRPr="00E35966">
        <w:rPr>
          <w:rFonts w:ascii="Arial" w:hAnsi="Arial" w:cs="Arial"/>
          <w:sz w:val="20"/>
        </w:rPr>
        <w:t>ISO</w:t>
      </w:r>
      <w:r w:rsidRPr="00E35966">
        <w:rPr>
          <w:rFonts w:ascii="Arial" w:hAnsi="Arial" w:cs="Arial"/>
          <w:sz w:val="20"/>
          <w:lang w:val="ru-RU"/>
        </w:rPr>
        <w:t xml:space="preserve"> 22612 описывает метод испытания с соответствующим оборудованием, которое можно использовать, чтобы определить устойчивость материала к проникновению бактерий в сухом виде на частицах, имеющих размеры в диапазоне наиболее типичном для чешуек кожи человека. </w:t>
      </w:r>
    </w:p>
    <w:p w14:paraId="4EF594D3" w14:textId="77777777" w:rsidR="001D5C7F" w:rsidRDefault="001D5C7F" w:rsidP="00FB75B2">
      <w:pPr>
        <w:pStyle w:val="aa"/>
        <w:tabs>
          <w:tab w:val="left" w:pos="567"/>
        </w:tabs>
        <w:spacing w:after="240"/>
        <w:ind w:left="0" w:firstLine="0"/>
        <w:jc w:val="both"/>
        <w:rPr>
          <w:lang w:val="ru-RU"/>
        </w:rPr>
      </w:pPr>
    </w:p>
    <w:p w14:paraId="3E5B50DF" w14:textId="77777777" w:rsidR="00FB75B2" w:rsidRDefault="00FB75B2" w:rsidP="00FB75B2">
      <w:pPr>
        <w:pStyle w:val="aa"/>
        <w:tabs>
          <w:tab w:val="left" w:pos="567"/>
        </w:tabs>
        <w:spacing w:after="240"/>
        <w:ind w:left="0" w:firstLine="0"/>
        <w:rPr>
          <w:rFonts w:ascii="Times New Roman" w:hAnsi="Times New Roman" w:cs="Times New Roman"/>
          <w:sz w:val="20"/>
          <w:lang w:val="ru-RU"/>
        </w:rPr>
      </w:pPr>
    </w:p>
    <w:p w14:paraId="503A5C45" w14:textId="77777777" w:rsidR="0044608A" w:rsidRDefault="0044608A" w:rsidP="00FB75B2">
      <w:pPr>
        <w:pStyle w:val="aa"/>
        <w:tabs>
          <w:tab w:val="left" w:pos="567"/>
        </w:tabs>
        <w:spacing w:after="240"/>
        <w:ind w:left="0" w:firstLine="0"/>
        <w:rPr>
          <w:rFonts w:ascii="Times New Roman" w:hAnsi="Times New Roman" w:cs="Times New Roman"/>
          <w:sz w:val="20"/>
          <w:lang w:val="ru-RU"/>
        </w:rPr>
        <w:sectPr w:rsidR="0044608A" w:rsidSect="00DB2E8B">
          <w:headerReference w:type="even" r:id="rId13"/>
          <w:headerReference w:type="default" r:id="rId14"/>
          <w:footerReference w:type="even" r:id="rId15"/>
          <w:footerReference w:type="default" r:id="rId16"/>
          <w:headerReference w:type="first" r:id="rId17"/>
          <w:footerReference w:type="first" r:id="rId18"/>
          <w:pgSz w:w="11906" w:h="16838"/>
          <w:pgMar w:top="794" w:right="737" w:bottom="567" w:left="851" w:header="709" w:footer="595" w:gutter="567"/>
          <w:pgNumType w:fmt="lowerRoman"/>
          <w:cols w:space="708"/>
          <w:titlePg/>
          <w:docGrid w:linePitch="360"/>
        </w:sectPr>
      </w:pPr>
    </w:p>
    <w:p w14:paraId="69F29410" w14:textId="77777777" w:rsidR="00696AE5" w:rsidRPr="00C42573" w:rsidRDefault="00E35966" w:rsidP="00E35966">
      <w:pPr>
        <w:spacing w:after="760" w:line="350" w:lineRule="exact"/>
        <w:rPr>
          <w:rFonts w:ascii="Arial" w:hAnsi="Arial" w:cs="Arial"/>
          <w:b/>
          <w:sz w:val="32"/>
        </w:rPr>
      </w:pPr>
      <w:r w:rsidRPr="00E35966">
        <w:rPr>
          <w:rFonts w:ascii="Arial" w:hAnsi="Arial" w:cs="Arial"/>
          <w:b/>
          <w:sz w:val="32"/>
        </w:rPr>
        <w:lastRenderedPageBreak/>
        <w:t xml:space="preserve">Одежда для защиты от носителей инфекции. Методы испытания для определения устойчивости к проникновению сухих бактериальных сред </w:t>
      </w:r>
    </w:p>
    <w:p w14:paraId="1A271137" w14:textId="77777777" w:rsidR="00705E6F" w:rsidRPr="009F1B93" w:rsidRDefault="00705E6F" w:rsidP="009F1B93">
      <w:pPr>
        <w:pStyle w:val="aa"/>
        <w:numPr>
          <w:ilvl w:val="0"/>
          <w:numId w:val="42"/>
        </w:numPr>
        <w:tabs>
          <w:tab w:val="left" w:pos="567"/>
        </w:tabs>
        <w:spacing w:after="240"/>
        <w:ind w:left="0" w:firstLine="0"/>
        <w:jc w:val="both"/>
        <w:outlineLvl w:val="0"/>
        <w:rPr>
          <w:rFonts w:ascii="Arial" w:hAnsi="Arial" w:cs="Arial"/>
          <w:b/>
          <w:sz w:val="24"/>
        </w:rPr>
      </w:pPr>
      <w:bookmarkStart w:id="7" w:name="Section_sec_1"/>
      <w:bookmarkStart w:id="8" w:name="_Toc65333334"/>
      <w:bookmarkEnd w:id="7"/>
      <w:r w:rsidRPr="00C42573">
        <w:rPr>
          <w:rFonts w:ascii="Arial" w:hAnsi="Arial" w:cs="Arial"/>
          <w:b/>
          <w:sz w:val="24"/>
          <w:lang w:val="ru-RU"/>
        </w:rPr>
        <w:t>Область применения</w:t>
      </w:r>
      <w:bookmarkEnd w:id="8"/>
      <w:r w:rsidRPr="00C42573">
        <w:rPr>
          <w:rFonts w:ascii="Arial" w:hAnsi="Arial" w:cs="Arial"/>
          <w:b/>
          <w:sz w:val="24"/>
          <w:lang w:val="ru-RU"/>
        </w:rPr>
        <w:t xml:space="preserve"> </w:t>
      </w:r>
    </w:p>
    <w:p w14:paraId="67CC37EE" w14:textId="77777777" w:rsidR="009F1B93" w:rsidRPr="009F1B93" w:rsidRDefault="009F1B93" w:rsidP="009F1B93">
      <w:pPr>
        <w:pStyle w:val="aa"/>
        <w:tabs>
          <w:tab w:val="left" w:pos="567"/>
        </w:tabs>
        <w:spacing w:after="240"/>
        <w:ind w:left="0" w:firstLine="0"/>
        <w:jc w:val="both"/>
        <w:rPr>
          <w:rFonts w:ascii="Arial" w:hAnsi="Arial" w:cs="Arial"/>
          <w:sz w:val="20"/>
          <w:lang w:val="ru-RU"/>
        </w:rPr>
      </w:pPr>
      <w:r w:rsidRPr="009F1B93">
        <w:rPr>
          <w:rFonts w:ascii="Arial" w:hAnsi="Arial" w:cs="Arial"/>
          <w:sz w:val="20"/>
          <w:lang w:val="ru-RU"/>
        </w:rPr>
        <w:t xml:space="preserve">Данный международный стандарт представляет средства оценки устойчивости к проникновению через защитные материалы частиц-носителей бактерий. </w:t>
      </w:r>
    </w:p>
    <w:p w14:paraId="208A9435" w14:textId="77777777" w:rsidR="009F1B93" w:rsidRPr="009F1B93" w:rsidRDefault="009F1B93" w:rsidP="009F1B93">
      <w:pPr>
        <w:pStyle w:val="aa"/>
        <w:tabs>
          <w:tab w:val="left" w:pos="1843"/>
        </w:tabs>
        <w:spacing w:after="240"/>
        <w:ind w:left="0" w:firstLine="0"/>
        <w:jc w:val="both"/>
        <w:rPr>
          <w:rFonts w:ascii="Arial" w:hAnsi="Arial" w:cs="Arial"/>
          <w:sz w:val="18"/>
          <w:lang w:val="ru-RU"/>
        </w:rPr>
      </w:pPr>
      <w:proofErr w:type="gramStart"/>
      <w:r w:rsidRPr="009F1B93">
        <w:rPr>
          <w:rFonts w:ascii="Arial" w:hAnsi="Arial" w:cs="Arial"/>
          <w:sz w:val="18"/>
          <w:lang w:val="ru-RU"/>
        </w:rPr>
        <w:t>ПРИМЕЧАНИЕ</w:t>
      </w:r>
      <w:r w:rsidRPr="009F1B93">
        <w:rPr>
          <w:rFonts w:ascii="Arial" w:hAnsi="Arial" w:cs="Arial"/>
          <w:sz w:val="18"/>
          <w:lang w:val="ru-RU"/>
        </w:rPr>
        <w:tab/>
        <w:t>Ввиду</w:t>
      </w:r>
      <w:proofErr w:type="gramEnd"/>
      <w:r w:rsidRPr="009F1B93">
        <w:rPr>
          <w:rFonts w:ascii="Arial" w:hAnsi="Arial" w:cs="Arial"/>
          <w:sz w:val="18"/>
          <w:lang w:val="ru-RU"/>
        </w:rPr>
        <w:t xml:space="preserve"> своей сложности данный стандарт </w:t>
      </w:r>
      <w:r w:rsidRPr="009F1B93">
        <w:rPr>
          <w:rFonts w:ascii="Arial" w:hAnsi="Arial" w:cs="Arial"/>
          <w:sz w:val="18"/>
        </w:rPr>
        <w:t>EN</w:t>
      </w:r>
      <w:r w:rsidRPr="009F1B93">
        <w:rPr>
          <w:rFonts w:ascii="Arial" w:hAnsi="Arial" w:cs="Arial"/>
          <w:sz w:val="18"/>
          <w:lang w:val="ru-RU"/>
        </w:rPr>
        <w:t xml:space="preserve"> </w:t>
      </w:r>
      <w:r w:rsidRPr="009F1B93">
        <w:rPr>
          <w:rFonts w:ascii="Arial" w:hAnsi="Arial" w:cs="Arial"/>
          <w:sz w:val="18"/>
        </w:rPr>
        <w:t>ISO</w:t>
      </w:r>
      <w:r w:rsidRPr="009F1B93">
        <w:rPr>
          <w:rFonts w:ascii="Arial" w:hAnsi="Arial" w:cs="Arial"/>
          <w:sz w:val="18"/>
          <w:lang w:val="ru-RU"/>
        </w:rPr>
        <w:t xml:space="preserve"> 22612 нельзя рассматривать как метод для применения при повседневном контроле качества, однако он может подойти в тех случаях, когда материал оценивают на соответствие требованиям существующих регламентов, таких как Директива Евросоюза 93/42/ЕЕС. </w:t>
      </w:r>
    </w:p>
    <w:p w14:paraId="7F647A8F" w14:textId="77777777" w:rsidR="009F1B93" w:rsidRPr="009F1B93" w:rsidRDefault="009F1B93" w:rsidP="009F1B93">
      <w:pPr>
        <w:pStyle w:val="aa"/>
        <w:tabs>
          <w:tab w:val="left" w:pos="567"/>
        </w:tabs>
        <w:spacing w:after="240"/>
        <w:ind w:left="0" w:firstLine="0"/>
        <w:jc w:val="both"/>
        <w:outlineLvl w:val="0"/>
        <w:rPr>
          <w:rFonts w:ascii="Arial" w:hAnsi="Arial" w:cs="Arial"/>
          <w:b/>
          <w:sz w:val="24"/>
          <w:lang w:val="ru-RU"/>
        </w:rPr>
      </w:pPr>
      <w:bookmarkStart w:id="9" w:name="_Toc65333335"/>
      <w:r w:rsidRPr="009F1B93">
        <w:rPr>
          <w:rFonts w:ascii="Arial" w:hAnsi="Arial" w:cs="Arial"/>
          <w:b/>
          <w:sz w:val="24"/>
          <w:lang w:val="ru-RU"/>
        </w:rPr>
        <w:t>2</w:t>
      </w:r>
      <w:r>
        <w:rPr>
          <w:rFonts w:ascii="Arial" w:hAnsi="Arial" w:cs="Arial"/>
          <w:b/>
          <w:sz w:val="24"/>
          <w:lang w:val="ru-RU"/>
        </w:rPr>
        <w:tab/>
      </w:r>
      <w:r w:rsidRPr="009F1B93">
        <w:rPr>
          <w:rFonts w:ascii="Arial" w:hAnsi="Arial" w:cs="Arial"/>
          <w:b/>
          <w:sz w:val="24"/>
          <w:lang w:val="ru-RU"/>
        </w:rPr>
        <w:t>Нормативные ссылки</w:t>
      </w:r>
      <w:bookmarkEnd w:id="9"/>
      <w:r w:rsidRPr="009F1B93">
        <w:rPr>
          <w:rFonts w:ascii="Arial" w:hAnsi="Arial" w:cs="Arial"/>
          <w:b/>
          <w:sz w:val="24"/>
          <w:lang w:val="ru-RU"/>
        </w:rPr>
        <w:t xml:space="preserve"> </w:t>
      </w:r>
    </w:p>
    <w:p w14:paraId="4CBEC0D3" w14:textId="77777777" w:rsidR="009F1B93" w:rsidRPr="009F1B93" w:rsidRDefault="009F1B93" w:rsidP="009F1B93">
      <w:pPr>
        <w:pStyle w:val="aa"/>
        <w:tabs>
          <w:tab w:val="left" w:pos="567"/>
        </w:tabs>
        <w:spacing w:after="240"/>
        <w:ind w:left="0" w:firstLine="0"/>
        <w:jc w:val="both"/>
        <w:rPr>
          <w:rFonts w:ascii="Arial" w:hAnsi="Arial" w:cs="Arial"/>
          <w:sz w:val="20"/>
          <w:lang w:val="ru-RU"/>
        </w:rPr>
      </w:pPr>
      <w:r w:rsidRPr="009F1B93">
        <w:rPr>
          <w:rFonts w:ascii="Arial" w:hAnsi="Arial" w:cs="Arial"/>
          <w:sz w:val="20"/>
          <w:lang w:val="ru-RU"/>
        </w:rPr>
        <w:t xml:space="preserve">Ссылка на следующие документы обязательна при использовании данного документа. Для жестких ссылок применяются только указанное по тексту издание. Для плавающих ссылок необходимо использовать самое последнее издание нормативного ссылочного документа (включая любые изменения). </w:t>
      </w:r>
    </w:p>
    <w:p w14:paraId="4CF848AD" w14:textId="77777777" w:rsidR="009F1B93" w:rsidRPr="009F1B93" w:rsidRDefault="009F1B93" w:rsidP="009F1B93">
      <w:pPr>
        <w:pStyle w:val="aa"/>
        <w:tabs>
          <w:tab w:val="left" w:pos="567"/>
        </w:tabs>
        <w:spacing w:after="240"/>
        <w:ind w:left="0" w:firstLine="0"/>
        <w:jc w:val="both"/>
        <w:rPr>
          <w:rFonts w:ascii="Arial" w:hAnsi="Arial" w:cs="Arial"/>
          <w:sz w:val="20"/>
          <w:lang w:val="ru-RU"/>
        </w:rPr>
      </w:pPr>
      <w:r w:rsidRPr="009F1B93">
        <w:rPr>
          <w:rFonts w:ascii="Arial" w:hAnsi="Arial" w:cs="Arial"/>
          <w:sz w:val="20"/>
        </w:rPr>
        <w:t>EN</w:t>
      </w:r>
      <w:r w:rsidRPr="009F1B93">
        <w:rPr>
          <w:rFonts w:ascii="Arial" w:hAnsi="Arial" w:cs="Arial"/>
          <w:sz w:val="20"/>
          <w:lang w:val="ru-RU"/>
        </w:rPr>
        <w:t xml:space="preserve"> 13795-1:2002, </w:t>
      </w:r>
      <w:r w:rsidRPr="009F1B93">
        <w:rPr>
          <w:rFonts w:ascii="Arial" w:hAnsi="Arial" w:cs="Arial"/>
          <w:i/>
          <w:sz w:val="20"/>
          <w:lang w:val="ru-RU"/>
        </w:rPr>
        <w:t>Хирургические покрывала, халаты и чистые просушенные костюмы, используемые в качестве медицинских комплектов одежды для пациентов, медицинского персонала и оборудования. Часть 1. Основные требования для производителей изделий, обработчиков и к продукции</w:t>
      </w:r>
      <w:r>
        <w:rPr>
          <w:rFonts w:ascii="Arial" w:hAnsi="Arial" w:cs="Arial"/>
          <w:i/>
          <w:sz w:val="20"/>
          <w:lang w:val="ru-RU"/>
        </w:rPr>
        <w:t>.</w:t>
      </w:r>
      <w:r w:rsidRPr="009F1B93">
        <w:rPr>
          <w:rFonts w:ascii="Arial" w:hAnsi="Arial" w:cs="Arial"/>
          <w:i/>
          <w:sz w:val="20"/>
          <w:lang w:val="ru-RU"/>
        </w:rPr>
        <w:t xml:space="preserve"> </w:t>
      </w:r>
    </w:p>
    <w:p w14:paraId="6C08EF82" w14:textId="77777777" w:rsidR="009F1B93" w:rsidRPr="009F1B93" w:rsidRDefault="009F1B93" w:rsidP="009F1B93">
      <w:pPr>
        <w:pStyle w:val="aa"/>
        <w:tabs>
          <w:tab w:val="left" w:pos="567"/>
        </w:tabs>
        <w:spacing w:after="240"/>
        <w:ind w:left="0" w:firstLine="0"/>
        <w:jc w:val="both"/>
        <w:outlineLvl w:val="0"/>
        <w:rPr>
          <w:rFonts w:ascii="Arial" w:hAnsi="Arial" w:cs="Arial"/>
          <w:sz w:val="24"/>
          <w:lang w:val="ru-RU"/>
        </w:rPr>
      </w:pPr>
      <w:bookmarkStart w:id="10" w:name="_Toc65333336"/>
      <w:r w:rsidRPr="009F1B93">
        <w:rPr>
          <w:rFonts w:ascii="Arial" w:hAnsi="Arial" w:cs="Arial"/>
          <w:b/>
          <w:sz w:val="24"/>
          <w:lang w:val="ru-RU"/>
        </w:rPr>
        <w:t>3</w:t>
      </w:r>
      <w:r>
        <w:rPr>
          <w:rFonts w:ascii="Arial" w:hAnsi="Arial" w:cs="Arial"/>
          <w:b/>
          <w:sz w:val="24"/>
          <w:lang w:val="ru-RU"/>
        </w:rPr>
        <w:tab/>
      </w:r>
      <w:r w:rsidRPr="009F1B93">
        <w:rPr>
          <w:rFonts w:ascii="Arial" w:hAnsi="Arial" w:cs="Arial"/>
          <w:b/>
          <w:sz w:val="24"/>
          <w:lang w:val="ru-RU"/>
        </w:rPr>
        <w:t>Термины и определения</w:t>
      </w:r>
      <w:bookmarkEnd w:id="10"/>
      <w:r w:rsidRPr="009F1B93">
        <w:rPr>
          <w:rFonts w:ascii="Arial" w:hAnsi="Arial" w:cs="Arial"/>
          <w:b/>
          <w:sz w:val="24"/>
          <w:lang w:val="ru-RU"/>
        </w:rPr>
        <w:t xml:space="preserve"> </w:t>
      </w:r>
    </w:p>
    <w:p w14:paraId="2DD94630" w14:textId="77777777" w:rsidR="009F1B93" w:rsidRPr="009F1B93" w:rsidRDefault="009F1B93" w:rsidP="009F1B93">
      <w:pPr>
        <w:pStyle w:val="aa"/>
        <w:tabs>
          <w:tab w:val="left" w:pos="567"/>
        </w:tabs>
        <w:spacing w:after="240"/>
        <w:ind w:left="0" w:firstLine="0"/>
        <w:jc w:val="both"/>
        <w:rPr>
          <w:rFonts w:ascii="Arial" w:hAnsi="Arial" w:cs="Arial"/>
          <w:sz w:val="20"/>
          <w:lang w:val="ru-RU"/>
        </w:rPr>
      </w:pPr>
      <w:r w:rsidRPr="009F1B93">
        <w:rPr>
          <w:rFonts w:ascii="Arial" w:hAnsi="Arial" w:cs="Arial"/>
          <w:sz w:val="20"/>
          <w:lang w:val="ru-RU"/>
        </w:rPr>
        <w:t xml:space="preserve">В рамках данного документа применяются термины и определения, приведенные в </w:t>
      </w:r>
      <w:r w:rsidRPr="009F1B93">
        <w:rPr>
          <w:rFonts w:ascii="Arial" w:hAnsi="Arial" w:cs="Arial"/>
          <w:sz w:val="20"/>
        </w:rPr>
        <w:t>EN</w:t>
      </w:r>
      <w:r w:rsidRPr="009F1B93">
        <w:rPr>
          <w:rFonts w:ascii="Arial" w:hAnsi="Arial" w:cs="Arial"/>
          <w:sz w:val="20"/>
          <w:lang w:val="ru-RU"/>
        </w:rPr>
        <w:t xml:space="preserve"> 13795-1:2002. </w:t>
      </w:r>
    </w:p>
    <w:p w14:paraId="036671F0" w14:textId="77777777" w:rsidR="009F1B93" w:rsidRPr="009F1B93" w:rsidRDefault="009F1B93" w:rsidP="009F1B93">
      <w:pPr>
        <w:pStyle w:val="aa"/>
        <w:tabs>
          <w:tab w:val="left" w:pos="567"/>
        </w:tabs>
        <w:spacing w:after="240"/>
        <w:ind w:left="0" w:firstLine="0"/>
        <w:jc w:val="both"/>
        <w:outlineLvl w:val="0"/>
        <w:rPr>
          <w:rFonts w:ascii="Arial" w:hAnsi="Arial" w:cs="Arial"/>
          <w:b/>
          <w:sz w:val="24"/>
          <w:lang w:val="ru-RU"/>
        </w:rPr>
      </w:pPr>
      <w:bookmarkStart w:id="11" w:name="_Toc65333337"/>
      <w:r w:rsidRPr="009F1B93">
        <w:rPr>
          <w:rFonts w:ascii="Arial" w:hAnsi="Arial" w:cs="Arial"/>
          <w:b/>
          <w:sz w:val="24"/>
          <w:lang w:val="ru-RU"/>
        </w:rPr>
        <w:t>4</w:t>
      </w:r>
      <w:r>
        <w:rPr>
          <w:rFonts w:ascii="Arial" w:hAnsi="Arial" w:cs="Arial"/>
          <w:b/>
          <w:sz w:val="24"/>
          <w:lang w:val="ru-RU"/>
        </w:rPr>
        <w:tab/>
      </w:r>
      <w:r w:rsidRPr="009F1B93">
        <w:rPr>
          <w:rFonts w:ascii="Arial" w:hAnsi="Arial" w:cs="Arial"/>
          <w:b/>
          <w:sz w:val="24"/>
          <w:lang w:val="ru-RU"/>
        </w:rPr>
        <w:t>Принцип</w:t>
      </w:r>
      <w:bookmarkEnd w:id="11"/>
      <w:r w:rsidRPr="009F1B93">
        <w:rPr>
          <w:rFonts w:ascii="Arial" w:hAnsi="Arial" w:cs="Arial"/>
          <w:b/>
          <w:sz w:val="24"/>
          <w:lang w:val="ru-RU"/>
        </w:rPr>
        <w:t xml:space="preserve"> </w:t>
      </w:r>
    </w:p>
    <w:p w14:paraId="0C2DB724" w14:textId="77777777" w:rsidR="009F1B93" w:rsidRPr="009F1B93" w:rsidRDefault="009F1B93" w:rsidP="009F1B93">
      <w:pPr>
        <w:pStyle w:val="aa"/>
        <w:tabs>
          <w:tab w:val="left" w:pos="567"/>
        </w:tabs>
        <w:spacing w:after="240"/>
        <w:ind w:left="0" w:firstLine="0"/>
        <w:jc w:val="both"/>
        <w:rPr>
          <w:rFonts w:ascii="Arial" w:hAnsi="Arial" w:cs="Arial"/>
          <w:sz w:val="20"/>
          <w:lang w:val="ru-RU"/>
        </w:rPr>
      </w:pPr>
      <w:r w:rsidRPr="009F1B93">
        <w:rPr>
          <w:rFonts w:ascii="Arial" w:hAnsi="Arial" w:cs="Arial"/>
          <w:sz w:val="20"/>
          <w:lang w:val="ru-RU"/>
        </w:rPr>
        <w:t xml:space="preserve">Испытание выполняют на образцах, каждый из которых закреплен в контейнере. В каждом контейнере, за исключением одного, испытуемый образец посыпают порцией талька, зараженного </w:t>
      </w:r>
      <w:r w:rsidRPr="009F1B93">
        <w:rPr>
          <w:rFonts w:ascii="Arial" w:hAnsi="Arial" w:cs="Arial"/>
          <w:i/>
          <w:sz w:val="20"/>
        </w:rPr>
        <w:t>Bacillus</w:t>
      </w:r>
      <w:r w:rsidRPr="009F1B93">
        <w:rPr>
          <w:rFonts w:ascii="Arial" w:hAnsi="Arial" w:cs="Arial"/>
          <w:i/>
          <w:sz w:val="20"/>
          <w:lang w:val="ru-RU"/>
        </w:rPr>
        <w:t xml:space="preserve"> </w:t>
      </w:r>
      <w:r w:rsidRPr="009F1B93">
        <w:rPr>
          <w:rFonts w:ascii="Arial" w:hAnsi="Arial" w:cs="Arial"/>
          <w:i/>
          <w:sz w:val="20"/>
        </w:rPr>
        <w:t>subtilis</w:t>
      </w:r>
      <w:r w:rsidRPr="009F1B93">
        <w:rPr>
          <w:rFonts w:ascii="Arial" w:hAnsi="Arial" w:cs="Arial"/>
          <w:sz w:val="20"/>
          <w:lang w:val="ru-RU"/>
        </w:rPr>
        <w:t xml:space="preserve">. Один контейнер оставляют незараженным для контроля. В основание каждого контейнера помещают пластинку для осаждения осадка на небольшом расстоянии от образца. </w:t>
      </w:r>
    </w:p>
    <w:p w14:paraId="50D7A756" w14:textId="77777777" w:rsidR="009F1B93" w:rsidRPr="009F1B93" w:rsidRDefault="009F1B93" w:rsidP="009F1B93">
      <w:pPr>
        <w:pStyle w:val="aa"/>
        <w:tabs>
          <w:tab w:val="left" w:pos="567"/>
        </w:tabs>
        <w:spacing w:after="240"/>
        <w:ind w:left="0" w:firstLine="0"/>
        <w:jc w:val="both"/>
        <w:rPr>
          <w:rFonts w:ascii="Arial" w:hAnsi="Arial" w:cs="Arial"/>
          <w:sz w:val="20"/>
          <w:lang w:val="ru-RU"/>
        </w:rPr>
      </w:pPr>
      <w:r w:rsidRPr="009F1B93">
        <w:rPr>
          <w:rFonts w:ascii="Arial" w:hAnsi="Arial" w:cs="Arial"/>
          <w:sz w:val="20"/>
          <w:lang w:val="ru-RU"/>
        </w:rPr>
        <w:t xml:space="preserve">Устройство, в которое помещены контейнеры, затем подвергают вибрации с помощью пневматического шарового вибратора. Тальк, который проникает через образец, захватывается пластинкой. Пластинки для осаждения извлекают из контейнеров и инкубируют. </w:t>
      </w:r>
    </w:p>
    <w:p w14:paraId="7C3B5E1D" w14:textId="77777777" w:rsidR="009F1B93" w:rsidRPr="009F1B93" w:rsidRDefault="009F1B93" w:rsidP="009F1B93">
      <w:pPr>
        <w:pStyle w:val="aa"/>
        <w:tabs>
          <w:tab w:val="left" w:pos="567"/>
        </w:tabs>
        <w:spacing w:after="240"/>
        <w:ind w:left="0" w:firstLine="0"/>
        <w:jc w:val="both"/>
        <w:rPr>
          <w:rFonts w:ascii="Arial" w:hAnsi="Arial" w:cs="Arial"/>
          <w:sz w:val="20"/>
          <w:lang w:val="ru-RU"/>
        </w:rPr>
      </w:pPr>
      <w:r w:rsidRPr="009F1B93">
        <w:rPr>
          <w:rFonts w:ascii="Arial" w:hAnsi="Arial" w:cs="Arial"/>
          <w:sz w:val="20"/>
          <w:lang w:val="ru-RU"/>
        </w:rPr>
        <w:t xml:space="preserve">Подсчитывают число полученных колоний. </w:t>
      </w:r>
    </w:p>
    <w:p w14:paraId="0C967081" w14:textId="77777777" w:rsidR="009F1B93" w:rsidRPr="009F1B93" w:rsidRDefault="009F1B93" w:rsidP="009F1B93">
      <w:pPr>
        <w:pStyle w:val="aa"/>
        <w:tabs>
          <w:tab w:val="left" w:pos="567"/>
        </w:tabs>
        <w:spacing w:after="240"/>
        <w:ind w:left="0" w:firstLine="0"/>
        <w:jc w:val="both"/>
        <w:rPr>
          <w:rFonts w:ascii="Arial" w:hAnsi="Arial" w:cs="Arial"/>
          <w:sz w:val="20"/>
          <w:lang w:val="ru-RU"/>
        </w:rPr>
      </w:pPr>
      <w:r w:rsidRPr="009F1B93">
        <w:rPr>
          <w:rFonts w:ascii="Arial" w:hAnsi="Arial" w:cs="Arial"/>
          <w:sz w:val="20"/>
          <w:lang w:val="ru-RU"/>
        </w:rPr>
        <w:t xml:space="preserve">Настоящий документ устанавливает два уровня проблемы, задав две концентрации бактериальных клеток на частицах талька и два периода, в течение которых защитный барьер подвергается вибрации. Условия испытания различны для различных типов испытуемых изделий и задаются в стандартах, в которых применяется этот метод, например, в </w:t>
      </w:r>
      <w:proofErr w:type="spellStart"/>
      <w:r w:rsidRPr="009F1B93">
        <w:rPr>
          <w:rFonts w:ascii="Arial" w:hAnsi="Arial" w:cs="Arial"/>
          <w:sz w:val="20"/>
        </w:rPr>
        <w:t>prEN</w:t>
      </w:r>
      <w:proofErr w:type="spellEnd"/>
      <w:r w:rsidRPr="009F1B93">
        <w:rPr>
          <w:rFonts w:ascii="Arial" w:hAnsi="Arial" w:cs="Arial"/>
          <w:sz w:val="20"/>
          <w:lang w:val="ru-RU"/>
        </w:rPr>
        <w:t xml:space="preserve"> 13795-3. </w:t>
      </w:r>
    </w:p>
    <w:p w14:paraId="0266C2FC" w14:textId="77777777" w:rsidR="009F1B93" w:rsidRPr="009F1B93" w:rsidRDefault="009F1B93" w:rsidP="009F1B93">
      <w:pPr>
        <w:pStyle w:val="aa"/>
        <w:tabs>
          <w:tab w:val="left" w:pos="567"/>
        </w:tabs>
        <w:spacing w:after="240"/>
        <w:ind w:left="0" w:firstLine="0"/>
        <w:jc w:val="both"/>
        <w:outlineLvl w:val="0"/>
        <w:rPr>
          <w:rFonts w:ascii="Arial" w:hAnsi="Arial" w:cs="Arial"/>
          <w:sz w:val="24"/>
          <w:lang w:val="ru-RU"/>
        </w:rPr>
      </w:pPr>
      <w:bookmarkStart w:id="12" w:name="_Toc65333338"/>
      <w:r w:rsidRPr="009F1B93">
        <w:rPr>
          <w:rFonts w:ascii="Arial" w:hAnsi="Arial" w:cs="Arial"/>
          <w:b/>
          <w:sz w:val="24"/>
          <w:lang w:val="ru-RU"/>
        </w:rPr>
        <w:t>5</w:t>
      </w:r>
      <w:r>
        <w:rPr>
          <w:rFonts w:ascii="Arial" w:hAnsi="Arial" w:cs="Arial"/>
          <w:b/>
          <w:sz w:val="24"/>
          <w:lang w:val="ru-RU"/>
        </w:rPr>
        <w:tab/>
      </w:r>
      <w:r w:rsidRPr="009F1B93">
        <w:rPr>
          <w:rFonts w:ascii="Arial" w:hAnsi="Arial" w:cs="Arial"/>
          <w:b/>
          <w:sz w:val="24"/>
          <w:lang w:val="ru-RU"/>
        </w:rPr>
        <w:t>Условия испытания</w:t>
      </w:r>
      <w:bookmarkEnd w:id="12"/>
      <w:r w:rsidRPr="009F1B93">
        <w:rPr>
          <w:rFonts w:ascii="Arial" w:hAnsi="Arial" w:cs="Arial"/>
          <w:sz w:val="24"/>
          <w:lang w:val="ru-RU"/>
        </w:rPr>
        <w:t xml:space="preserve"> </w:t>
      </w:r>
      <w:r w:rsidRPr="009F1B93">
        <w:rPr>
          <w:rFonts w:ascii="Arial" w:hAnsi="Arial" w:cs="Arial"/>
          <w:b/>
          <w:sz w:val="24"/>
          <w:lang w:val="ru-RU"/>
        </w:rPr>
        <w:t xml:space="preserve"> </w:t>
      </w:r>
    </w:p>
    <w:p w14:paraId="3B52E0EA" w14:textId="77777777" w:rsidR="009F1B93" w:rsidRPr="009F1B93" w:rsidRDefault="009F1B93" w:rsidP="009F1B93">
      <w:pPr>
        <w:pStyle w:val="aa"/>
        <w:tabs>
          <w:tab w:val="left" w:pos="567"/>
        </w:tabs>
        <w:spacing w:after="240"/>
        <w:ind w:left="0" w:firstLine="0"/>
        <w:jc w:val="both"/>
        <w:rPr>
          <w:rFonts w:ascii="Arial" w:hAnsi="Arial" w:cs="Arial"/>
          <w:sz w:val="20"/>
          <w:lang w:val="ru-RU"/>
        </w:rPr>
      </w:pPr>
      <w:r w:rsidRPr="009F1B93">
        <w:rPr>
          <w:rFonts w:ascii="Arial" w:hAnsi="Arial" w:cs="Arial"/>
          <w:sz w:val="20"/>
          <w:lang w:val="ru-RU"/>
        </w:rPr>
        <w:t xml:space="preserve">Кондиционируют и испытывают образцы при температуре (20 ± 2) °С и относительной влажности (65 ± 5) %. </w:t>
      </w:r>
    </w:p>
    <w:p w14:paraId="758B40A8" w14:textId="77777777" w:rsidR="009F1B93" w:rsidRPr="009F1B93" w:rsidRDefault="009F1B93" w:rsidP="009F1B93">
      <w:pPr>
        <w:pStyle w:val="aa"/>
        <w:tabs>
          <w:tab w:val="left" w:pos="567"/>
        </w:tabs>
        <w:spacing w:after="240"/>
        <w:ind w:left="0" w:firstLine="0"/>
        <w:jc w:val="both"/>
        <w:outlineLvl w:val="0"/>
        <w:rPr>
          <w:rFonts w:ascii="Arial" w:hAnsi="Arial" w:cs="Arial"/>
          <w:b/>
          <w:sz w:val="24"/>
          <w:lang w:val="ru-RU"/>
        </w:rPr>
      </w:pPr>
      <w:bookmarkStart w:id="13" w:name="_Toc65333339"/>
      <w:r w:rsidRPr="009F1B93">
        <w:rPr>
          <w:rFonts w:ascii="Arial" w:hAnsi="Arial" w:cs="Arial"/>
          <w:b/>
          <w:sz w:val="24"/>
          <w:lang w:val="ru-RU"/>
        </w:rPr>
        <w:t>6</w:t>
      </w:r>
      <w:r>
        <w:rPr>
          <w:rFonts w:ascii="Arial" w:hAnsi="Arial" w:cs="Arial"/>
          <w:b/>
          <w:sz w:val="24"/>
          <w:lang w:val="ru-RU"/>
        </w:rPr>
        <w:tab/>
      </w:r>
      <w:r w:rsidRPr="009F1B93">
        <w:rPr>
          <w:rFonts w:ascii="Arial" w:hAnsi="Arial" w:cs="Arial"/>
          <w:b/>
          <w:sz w:val="24"/>
          <w:lang w:val="ru-RU"/>
        </w:rPr>
        <w:t>Оборудование</w:t>
      </w:r>
      <w:bookmarkEnd w:id="13"/>
      <w:r w:rsidRPr="009F1B93">
        <w:rPr>
          <w:rFonts w:ascii="Arial" w:hAnsi="Arial" w:cs="Arial"/>
          <w:b/>
          <w:sz w:val="24"/>
          <w:lang w:val="ru-RU"/>
        </w:rPr>
        <w:t xml:space="preserve"> </w:t>
      </w:r>
    </w:p>
    <w:p w14:paraId="7A3C6118" w14:textId="77777777" w:rsidR="009F1B93" w:rsidRPr="002007E0" w:rsidRDefault="009F1B93" w:rsidP="009F1B93">
      <w:pPr>
        <w:pStyle w:val="aa"/>
        <w:tabs>
          <w:tab w:val="left" w:pos="567"/>
        </w:tabs>
        <w:spacing w:after="240"/>
        <w:ind w:left="0" w:firstLine="0"/>
        <w:jc w:val="both"/>
        <w:outlineLvl w:val="1"/>
        <w:rPr>
          <w:rFonts w:ascii="Arial" w:hAnsi="Arial" w:cs="Arial"/>
          <w:b/>
          <w:lang w:val="ru-RU"/>
        </w:rPr>
      </w:pPr>
      <w:bookmarkStart w:id="14" w:name="_Toc65333340"/>
      <w:r w:rsidRPr="002007E0">
        <w:rPr>
          <w:rFonts w:ascii="Arial" w:hAnsi="Arial" w:cs="Arial"/>
          <w:b/>
          <w:lang w:val="ru-RU"/>
        </w:rPr>
        <w:t>6.1</w:t>
      </w:r>
      <w:r w:rsidRPr="002007E0">
        <w:rPr>
          <w:rFonts w:ascii="Arial" w:hAnsi="Arial" w:cs="Arial"/>
          <w:b/>
          <w:lang w:val="ru-RU"/>
        </w:rPr>
        <w:tab/>
        <w:t>Общая схема</w:t>
      </w:r>
      <w:bookmarkEnd w:id="14"/>
      <w:r w:rsidRPr="002007E0">
        <w:rPr>
          <w:rFonts w:ascii="Arial" w:hAnsi="Arial" w:cs="Arial"/>
          <w:b/>
          <w:lang w:val="ru-RU"/>
        </w:rPr>
        <w:t xml:space="preserve"> </w:t>
      </w:r>
    </w:p>
    <w:p w14:paraId="7965BD7E" w14:textId="77777777" w:rsidR="009F1B93" w:rsidRPr="009F1B93" w:rsidRDefault="009F1B93" w:rsidP="009F1B93">
      <w:pPr>
        <w:pStyle w:val="aa"/>
        <w:tabs>
          <w:tab w:val="left" w:pos="1701"/>
        </w:tabs>
        <w:spacing w:after="240"/>
        <w:ind w:left="0" w:firstLine="0"/>
        <w:jc w:val="both"/>
        <w:rPr>
          <w:rFonts w:ascii="Arial" w:hAnsi="Arial" w:cs="Arial"/>
          <w:sz w:val="18"/>
          <w:lang w:val="ru-RU"/>
        </w:rPr>
      </w:pPr>
      <w:r w:rsidRPr="009F1B93">
        <w:rPr>
          <w:rFonts w:ascii="Arial" w:hAnsi="Arial" w:cs="Arial"/>
          <w:sz w:val="18"/>
          <w:lang w:val="ru-RU"/>
        </w:rPr>
        <w:lastRenderedPageBreak/>
        <w:t>ПРИМЕЧАНИЕ</w:t>
      </w:r>
      <w:r w:rsidRPr="009F1B93">
        <w:rPr>
          <w:rFonts w:ascii="Arial" w:hAnsi="Arial" w:cs="Arial"/>
          <w:sz w:val="18"/>
          <w:lang w:val="ru-RU"/>
        </w:rPr>
        <w:tab/>
        <w:t xml:space="preserve">См. Рисунок 1. </w:t>
      </w:r>
    </w:p>
    <w:p w14:paraId="4F237AA4" w14:textId="77777777" w:rsidR="009F1B93" w:rsidRPr="009F1B93" w:rsidRDefault="009F1B93" w:rsidP="002007E0">
      <w:pPr>
        <w:pStyle w:val="aa"/>
        <w:tabs>
          <w:tab w:val="left" w:pos="851"/>
        </w:tabs>
        <w:spacing w:after="240"/>
        <w:ind w:left="0" w:firstLine="0"/>
        <w:jc w:val="both"/>
        <w:rPr>
          <w:rFonts w:ascii="Arial" w:hAnsi="Arial" w:cs="Arial"/>
          <w:sz w:val="20"/>
          <w:lang w:val="ru-RU"/>
        </w:rPr>
      </w:pPr>
      <w:r w:rsidRPr="009F1B93">
        <w:rPr>
          <w:rFonts w:ascii="Arial" w:hAnsi="Arial" w:cs="Arial"/>
          <w:b/>
          <w:sz w:val="20"/>
          <w:lang w:val="ru-RU"/>
        </w:rPr>
        <w:t>6.1.1</w:t>
      </w:r>
      <w:r>
        <w:rPr>
          <w:rFonts w:ascii="Arial" w:hAnsi="Arial" w:cs="Arial"/>
          <w:b/>
          <w:sz w:val="20"/>
          <w:lang w:val="ru-RU"/>
        </w:rPr>
        <w:tab/>
      </w:r>
      <w:r w:rsidRPr="009F1B93">
        <w:rPr>
          <w:rFonts w:ascii="Arial" w:hAnsi="Arial" w:cs="Arial"/>
          <w:sz w:val="20"/>
          <w:lang w:val="ru-RU"/>
        </w:rPr>
        <w:t xml:space="preserve">Каменная плитка, например, мраморная, толщиной 10 мм и размером 40 см × 40 см, под которую помещают четыре резиновых пробки по углам. </w:t>
      </w:r>
    </w:p>
    <w:p w14:paraId="1F24C6C3" w14:textId="77777777" w:rsidR="009F1B93" w:rsidRPr="009F1B93" w:rsidRDefault="009F1B93" w:rsidP="002007E0">
      <w:pPr>
        <w:pStyle w:val="aa"/>
        <w:tabs>
          <w:tab w:val="left" w:pos="851"/>
        </w:tabs>
        <w:spacing w:after="240"/>
        <w:ind w:left="0" w:firstLine="0"/>
        <w:jc w:val="both"/>
        <w:rPr>
          <w:rFonts w:ascii="Arial" w:hAnsi="Arial" w:cs="Arial"/>
          <w:sz w:val="20"/>
          <w:lang w:val="ru-RU"/>
        </w:rPr>
      </w:pPr>
      <w:r w:rsidRPr="009F1B93">
        <w:rPr>
          <w:rFonts w:ascii="Arial" w:hAnsi="Arial" w:cs="Arial"/>
          <w:b/>
          <w:sz w:val="20"/>
          <w:lang w:val="ru-RU"/>
        </w:rPr>
        <w:t>6.1.2</w:t>
      </w:r>
      <w:r>
        <w:rPr>
          <w:rFonts w:ascii="Arial" w:hAnsi="Arial" w:cs="Arial"/>
          <w:b/>
          <w:sz w:val="20"/>
          <w:lang w:val="ru-RU"/>
        </w:rPr>
        <w:tab/>
      </w:r>
      <w:r w:rsidRPr="009F1B93">
        <w:rPr>
          <w:rFonts w:ascii="Arial" w:hAnsi="Arial" w:cs="Arial"/>
          <w:sz w:val="20"/>
          <w:lang w:val="ru-RU"/>
        </w:rPr>
        <w:t>Пневматический шаровой вибратор</w:t>
      </w:r>
      <w:r w:rsidRPr="009F1B93">
        <w:rPr>
          <w:rFonts w:ascii="Arial" w:hAnsi="Arial" w:cs="Arial"/>
          <w:sz w:val="20"/>
          <w:vertAlign w:val="superscript"/>
        </w:rPr>
        <w:footnoteReference w:id="1"/>
      </w:r>
      <w:r w:rsidRPr="009F1B93">
        <w:rPr>
          <w:rFonts w:ascii="Arial" w:hAnsi="Arial" w:cs="Arial"/>
          <w:sz w:val="20"/>
          <w:vertAlign w:val="superscript"/>
          <w:lang w:val="ru-RU"/>
        </w:rPr>
        <w:t>)</w:t>
      </w:r>
      <w:r w:rsidRPr="009F1B93">
        <w:rPr>
          <w:rFonts w:ascii="Arial" w:hAnsi="Arial" w:cs="Arial"/>
          <w:sz w:val="20"/>
          <w:lang w:val="ru-RU"/>
        </w:rPr>
        <w:t xml:space="preserve">, дающий до 20 800 вибраций в минуту с силой 650 Н. </w:t>
      </w:r>
    </w:p>
    <w:p w14:paraId="60E9F0DE" w14:textId="77777777" w:rsidR="009F1B93" w:rsidRPr="009F1B93" w:rsidRDefault="009F1B93" w:rsidP="002007E0">
      <w:pPr>
        <w:pStyle w:val="aa"/>
        <w:tabs>
          <w:tab w:val="left" w:pos="851"/>
        </w:tabs>
        <w:spacing w:after="240"/>
        <w:ind w:left="0" w:firstLine="0"/>
        <w:jc w:val="both"/>
        <w:rPr>
          <w:rFonts w:ascii="Arial" w:hAnsi="Arial" w:cs="Arial"/>
          <w:sz w:val="20"/>
          <w:lang w:val="ru-RU"/>
        </w:rPr>
      </w:pPr>
      <w:r w:rsidRPr="009F1B93">
        <w:rPr>
          <w:rFonts w:ascii="Arial" w:hAnsi="Arial" w:cs="Arial"/>
          <w:b/>
          <w:sz w:val="20"/>
          <w:lang w:val="ru-RU"/>
        </w:rPr>
        <w:t>6.1.3</w:t>
      </w:r>
      <w:r>
        <w:rPr>
          <w:rFonts w:ascii="Arial" w:hAnsi="Arial" w:cs="Arial"/>
          <w:b/>
          <w:sz w:val="20"/>
          <w:lang w:val="ru-RU"/>
        </w:rPr>
        <w:tab/>
      </w:r>
      <w:r w:rsidRPr="009F1B93">
        <w:rPr>
          <w:rFonts w:ascii="Arial" w:hAnsi="Arial" w:cs="Arial"/>
          <w:sz w:val="20"/>
          <w:lang w:val="ru-RU"/>
        </w:rPr>
        <w:t xml:space="preserve">Вибратор с помощью винтов закреплен на верхней поверхности мраморной плитки вдоль одной из сторон. </w:t>
      </w:r>
    </w:p>
    <w:p w14:paraId="09CA602D" w14:textId="77777777" w:rsidR="009F1B93" w:rsidRPr="009F1B93" w:rsidRDefault="009F1B93" w:rsidP="002007E0">
      <w:pPr>
        <w:pStyle w:val="aa"/>
        <w:tabs>
          <w:tab w:val="left" w:pos="851"/>
        </w:tabs>
        <w:spacing w:after="240"/>
        <w:ind w:left="0" w:firstLine="0"/>
        <w:jc w:val="both"/>
        <w:rPr>
          <w:rFonts w:ascii="Arial" w:hAnsi="Arial" w:cs="Arial"/>
          <w:sz w:val="20"/>
          <w:lang w:val="ru-RU"/>
        </w:rPr>
      </w:pPr>
      <w:r w:rsidRPr="009F1B93">
        <w:rPr>
          <w:rFonts w:ascii="Arial" w:hAnsi="Arial" w:cs="Arial"/>
          <w:b/>
          <w:sz w:val="20"/>
          <w:lang w:val="ru-RU"/>
        </w:rPr>
        <w:t>6.1.4</w:t>
      </w:r>
      <w:r>
        <w:rPr>
          <w:rFonts w:ascii="Arial" w:hAnsi="Arial" w:cs="Arial"/>
          <w:b/>
          <w:sz w:val="20"/>
          <w:lang w:val="ru-RU"/>
        </w:rPr>
        <w:tab/>
      </w:r>
      <w:r w:rsidRPr="009F1B93">
        <w:rPr>
          <w:rFonts w:ascii="Arial" w:hAnsi="Arial" w:cs="Arial"/>
          <w:sz w:val="20"/>
          <w:lang w:val="ru-RU"/>
        </w:rPr>
        <w:t xml:space="preserve">Расходомер для сжатого воздуха, обеспечивающий измерение потока воздуха, необходимого для достижения частоты вибрации 20 800 вибраций в минуту. </w:t>
      </w:r>
    </w:p>
    <w:p w14:paraId="33D84490" w14:textId="77777777" w:rsidR="009F1B93" w:rsidRPr="009F1B93" w:rsidRDefault="009F1B93" w:rsidP="002007E0">
      <w:pPr>
        <w:pStyle w:val="aa"/>
        <w:tabs>
          <w:tab w:val="left" w:pos="851"/>
        </w:tabs>
        <w:spacing w:after="240"/>
        <w:ind w:left="0" w:firstLine="0"/>
        <w:jc w:val="both"/>
        <w:rPr>
          <w:rFonts w:ascii="Arial" w:hAnsi="Arial" w:cs="Arial"/>
          <w:sz w:val="20"/>
          <w:lang w:val="ru-RU"/>
        </w:rPr>
      </w:pPr>
      <w:r w:rsidRPr="009F1B93">
        <w:rPr>
          <w:rFonts w:ascii="Arial" w:hAnsi="Arial" w:cs="Arial"/>
          <w:b/>
          <w:sz w:val="20"/>
          <w:lang w:val="ru-RU"/>
        </w:rPr>
        <w:t>6.1.5</w:t>
      </w:r>
      <w:r>
        <w:rPr>
          <w:rFonts w:ascii="Arial" w:hAnsi="Arial" w:cs="Arial"/>
          <w:b/>
          <w:sz w:val="20"/>
          <w:lang w:val="ru-RU"/>
        </w:rPr>
        <w:tab/>
      </w:r>
      <w:r w:rsidRPr="009F1B93">
        <w:rPr>
          <w:rFonts w:ascii="Arial" w:hAnsi="Arial" w:cs="Arial"/>
          <w:sz w:val="20"/>
          <w:lang w:val="ru-RU"/>
        </w:rPr>
        <w:t xml:space="preserve">Шесть испытательных контейнеров из нержавеющей стали. </w:t>
      </w:r>
    </w:p>
    <w:p w14:paraId="0ACB1438" w14:textId="77777777" w:rsidR="009F1B93" w:rsidRPr="009F1B93" w:rsidRDefault="009F1B93" w:rsidP="002007E0">
      <w:pPr>
        <w:pStyle w:val="aa"/>
        <w:tabs>
          <w:tab w:val="left" w:pos="851"/>
        </w:tabs>
        <w:spacing w:after="240"/>
        <w:ind w:left="0" w:firstLine="0"/>
        <w:jc w:val="both"/>
        <w:rPr>
          <w:rFonts w:ascii="Arial" w:hAnsi="Arial" w:cs="Arial"/>
          <w:sz w:val="20"/>
          <w:lang w:val="ru-RU"/>
        </w:rPr>
      </w:pPr>
      <w:r w:rsidRPr="009F1B93">
        <w:rPr>
          <w:rFonts w:ascii="Arial" w:hAnsi="Arial" w:cs="Arial"/>
          <w:b/>
          <w:sz w:val="20"/>
          <w:lang w:val="ru-RU"/>
        </w:rPr>
        <w:t>6.1.6</w:t>
      </w:r>
      <w:r>
        <w:rPr>
          <w:rFonts w:ascii="Arial" w:hAnsi="Arial" w:cs="Arial"/>
          <w:b/>
          <w:sz w:val="20"/>
          <w:lang w:val="ru-RU"/>
        </w:rPr>
        <w:tab/>
      </w:r>
      <w:r w:rsidRPr="009F1B93">
        <w:rPr>
          <w:rFonts w:ascii="Arial" w:hAnsi="Arial" w:cs="Arial"/>
          <w:sz w:val="20"/>
          <w:lang w:val="ru-RU"/>
        </w:rPr>
        <w:t xml:space="preserve">Пластина из нержавеющей стали с 6 удерживающими отверстиями подходящих размеров для помещения контейнеров; эту платину прикрепляют к мраморной плитке с помощью зажимов. </w:t>
      </w:r>
    </w:p>
    <w:p w14:paraId="2BD35BE5" w14:textId="77777777" w:rsidR="009F1B93" w:rsidRPr="009F1B93" w:rsidRDefault="009F1B93" w:rsidP="002007E0">
      <w:pPr>
        <w:pStyle w:val="aa"/>
        <w:tabs>
          <w:tab w:val="left" w:pos="851"/>
        </w:tabs>
        <w:spacing w:after="240"/>
        <w:ind w:left="0" w:firstLine="0"/>
        <w:jc w:val="both"/>
        <w:rPr>
          <w:rFonts w:ascii="Arial" w:hAnsi="Arial" w:cs="Arial"/>
          <w:sz w:val="20"/>
          <w:lang w:val="ru-RU"/>
        </w:rPr>
      </w:pPr>
      <w:r w:rsidRPr="009F1B93">
        <w:rPr>
          <w:rFonts w:ascii="Arial" w:hAnsi="Arial" w:cs="Arial"/>
          <w:b/>
          <w:sz w:val="20"/>
          <w:lang w:val="ru-RU"/>
        </w:rPr>
        <w:t>6.1.7</w:t>
      </w:r>
      <w:r>
        <w:rPr>
          <w:rFonts w:ascii="Arial" w:hAnsi="Arial" w:cs="Arial"/>
          <w:b/>
          <w:sz w:val="20"/>
          <w:lang w:val="ru-RU"/>
        </w:rPr>
        <w:tab/>
      </w:r>
      <w:r w:rsidRPr="009F1B93">
        <w:rPr>
          <w:rFonts w:ascii="Arial" w:hAnsi="Arial" w:cs="Arial"/>
          <w:sz w:val="20"/>
          <w:lang w:val="ru-RU"/>
        </w:rPr>
        <w:t xml:space="preserve">Секундомер. </w:t>
      </w:r>
    </w:p>
    <w:p w14:paraId="667938D4" w14:textId="77777777" w:rsidR="009F1B93" w:rsidRPr="002007E0" w:rsidRDefault="009F1B93" w:rsidP="002007E0">
      <w:pPr>
        <w:pStyle w:val="aa"/>
        <w:tabs>
          <w:tab w:val="left" w:pos="851"/>
        </w:tabs>
        <w:spacing w:after="240"/>
        <w:ind w:left="0" w:firstLine="0"/>
        <w:jc w:val="both"/>
        <w:outlineLvl w:val="1"/>
        <w:rPr>
          <w:rFonts w:ascii="Arial" w:hAnsi="Arial" w:cs="Arial"/>
          <w:b/>
          <w:lang w:val="ru-RU"/>
        </w:rPr>
      </w:pPr>
      <w:bookmarkStart w:id="15" w:name="_Toc65333341"/>
      <w:r w:rsidRPr="002007E0">
        <w:rPr>
          <w:rFonts w:ascii="Arial" w:hAnsi="Arial" w:cs="Arial"/>
          <w:b/>
          <w:lang w:val="ru-RU"/>
        </w:rPr>
        <w:t>6.2</w:t>
      </w:r>
      <w:r w:rsidRPr="002007E0">
        <w:rPr>
          <w:rFonts w:ascii="Arial" w:hAnsi="Arial" w:cs="Arial"/>
          <w:b/>
          <w:lang w:val="ru-RU"/>
        </w:rPr>
        <w:tab/>
        <w:t>Испытательные контейнеры</w:t>
      </w:r>
      <w:bookmarkEnd w:id="15"/>
      <w:r w:rsidRPr="002007E0">
        <w:rPr>
          <w:rFonts w:ascii="Arial" w:hAnsi="Arial" w:cs="Arial"/>
          <w:b/>
          <w:lang w:val="ru-RU"/>
        </w:rPr>
        <w:t xml:space="preserve"> </w:t>
      </w:r>
    </w:p>
    <w:p w14:paraId="538618A5" w14:textId="77777777" w:rsidR="009F1B93" w:rsidRPr="002007E0" w:rsidRDefault="009F1B93" w:rsidP="002007E0">
      <w:pPr>
        <w:pStyle w:val="aa"/>
        <w:tabs>
          <w:tab w:val="left" w:pos="851"/>
        </w:tabs>
        <w:spacing w:after="240"/>
        <w:ind w:left="0" w:firstLine="0"/>
        <w:jc w:val="both"/>
        <w:rPr>
          <w:rFonts w:ascii="Arial" w:hAnsi="Arial" w:cs="Arial"/>
          <w:sz w:val="18"/>
          <w:lang w:val="ru-RU"/>
        </w:rPr>
      </w:pPr>
      <w:r w:rsidRPr="002007E0">
        <w:rPr>
          <w:rFonts w:ascii="Arial" w:hAnsi="Arial" w:cs="Arial"/>
          <w:sz w:val="18"/>
          <w:lang w:val="ru-RU"/>
        </w:rPr>
        <w:t xml:space="preserve">ПРИМЕЧАНИЕ </w:t>
      </w:r>
      <w:r w:rsidRPr="002007E0">
        <w:rPr>
          <w:rFonts w:ascii="Arial" w:hAnsi="Arial" w:cs="Arial"/>
          <w:sz w:val="18"/>
          <w:lang w:val="ru-RU"/>
        </w:rPr>
        <w:tab/>
        <w:t xml:space="preserve">См. Рисунок 2. </w:t>
      </w:r>
    </w:p>
    <w:p w14:paraId="5A6C66E7" w14:textId="77777777" w:rsidR="009F1B93" w:rsidRPr="009F1B93" w:rsidRDefault="009F1B93" w:rsidP="002007E0">
      <w:pPr>
        <w:pStyle w:val="aa"/>
        <w:tabs>
          <w:tab w:val="left" w:pos="851"/>
        </w:tabs>
        <w:spacing w:after="240"/>
        <w:ind w:left="0" w:firstLine="0"/>
        <w:jc w:val="both"/>
        <w:rPr>
          <w:rFonts w:ascii="Arial" w:hAnsi="Arial" w:cs="Arial"/>
          <w:sz w:val="20"/>
          <w:lang w:val="ru-RU"/>
        </w:rPr>
      </w:pPr>
      <w:r w:rsidRPr="009F1B93">
        <w:rPr>
          <w:rFonts w:ascii="Arial" w:hAnsi="Arial" w:cs="Arial"/>
          <w:b/>
          <w:sz w:val="20"/>
          <w:lang w:val="ru-RU"/>
        </w:rPr>
        <w:t>6.2.1</w:t>
      </w:r>
      <w:r>
        <w:rPr>
          <w:rFonts w:ascii="Arial" w:hAnsi="Arial" w:cs="Arial"/>
          <w:b/>
          <w:sz w:val="20"/>
          <w:lang w:val="ru-RU"/>
        </w:rPr>
        <w:tab/>
      </w:r>
      <w:r w:rsidRPr="009F1B93">
        <w:rPr>
          <w:rFonts w:ascii="Arial" w:hAnsi="Arial" w:cs="Arial"/>
          <w:sz w:val="20"/>
          <w:lang w:val="ru-RU"/>
        </w:rPr>
        <w:t xml:space="preserve">Подходящий контейнер из нержавеющей стали с крышкой. Крышка имеет по центру прорезь, через которую можно вставить металлический поршень, заходящий на 10 мм под крышку, чтобы обеспечить провисание испытуемого материала. </w:t>
      </w:r>
    </w:p>
    <w:p w14:paraId="0BB49A84" w14:textId="77777777" w:rsidR="009F1B93" w:rsidRPr="009F1B93" w:rsidRDefault="009F1B93" w:rsidP="002007E0">
      <w:pPr>
        <w:pStyle w:val="aa"/>
        <w:tabs>
          <w:tab w:val="left" w:pos="851"/>
        </w:tabs>
        <w:spacing w:after="240"/>
        <w:ind w:left="0" w:firstLine="0"/>
        <w:jc w:val="both"/>
        <w:rPr>
          <w:rFonts w:ascii="Arial" w:hAnsi="Arial" w:cs="Arial"/>
          <w:sz w:val="20"/>
          <w:lang w:val="ru-RU"/>
        </w:rPr>
      </w:pPr>
      <w:r w:rsidRPr="009F1B93">
        <w:rPr>
          <w:rFonts w:ascii="Arial" w:hAnsi="Arial" w:cs="Arial"/>
          <w:b/>
          <w:sz w:val="20"/>
          <w:lang w:val="ru-RU"/>
        </w:rPr>
        <w:t>6.2.2</w:t>
      </w:r>
      <w:r>
        <w:rPr>
          <w:rFonts w:ascii="Arial" w:hAnsi="Arial" w:cs="Arial"/>
          <w:b/>
          <w:sz w:val="20"/>
          <w:lang w:val="ru-RU"/>
        </w:rPr>
        <w:tab/>
      </w:r>
      <w:r w:rsidRPr="009F1B93">
        <w:rPr>
          <w:rFonts w:ascii="Arial" w:hAnsi="Arial" w:cs="Arial"/>
          <w:sz w:val="20"/>
          <w:lang w:val="ru-RU"/>
        </w:rPr>
        <w:t xml:space="preserve">Каждый контейнер оснащен щелью для помещения внутрь пластинки для осаждения вблизи основания. </w:t>
      </w:r>
    </w:p>
    <w:p w14:paraId="2A987154" w14:textId="77777777" w:rsidR="009F1B93" w:rsidRPr="009F1B93" w:rsidRDefault="009F1B93" w:rsidP="002007E0">
      <w:pPr>
        <w:pStyle w:val="aa"/>
        <w:tabs>
          <w:tab w:val="left" w:pos="851"/>
        </w:tabs>
        <w:spacing w:after="240"/>
        <w:ind w:left="0" w:firstLine="0"/>
        <w:jc w:val="both"/>
        <w:rPr>
          <w:rFonts w:ascii="Arial" w:hAnsi="Arial" w:cs="Arial"/>
          <w:sz w:val="20"/>
          <w:lang w:val="ru-RU"/>
        </w:rPr>
      </w:pPr>
      <w:r w:rsidRPr="009F1B93">
        <w:rPr>
          <w:rFonts w:ascii="Arial" w:hAnsi="Arial" w:cs="Arial"/>
          <w:b/>
          <w:sz w:val="20"/>
          <w:lang w:val="ru-RU"/>
        </w:rPr>
        <w:t>6.2.3</w:t>
      </w:r>
      <w:r>
        <w:rPr>
          <w:rFonts w:ascii="Arial" w:hAnsi="Arial" w:cs="Arial"/>
          <w:sz w:val="20"/>
          <w:lang w:val="ru-RU"/>
        </w:rPr>
        <w:tab/>
      </w:r>
      <w:r w:rsidRPr="009F1B93">
        <w:rPr>
          <w:rFonts w:ascii="Arial" w:hAnsi="Arial" w:cs="Arial"/>
          <w:sz w:val="20"/>
          <w:lang w:val="ru-RU"/>
        </w:rPr>
        <w:t xml:space="preserve">Чтобы обеспечить хороший контакт между контейнерами и каменными плитками с помощью фиксирующей пластины, каждый контейнер оснащен резиновым кольцом, опирающимся на его фланцевое основание. </w:t>
      </w:r>
    </w:p>
    <w:p w14:paraId="35405FE9" w14:textId="77777777" w:rsidR="009F1B93" w:rsidRPr="009F1B93" w:rsidRDefault="009F1B93" w:rsidP="002007E0">
      <w:pPr>
        <w:pStyle w:val="aa"/>
        <w:tabs>
          <w:tab w:val="left" w:pos="851"/>
        </w:tabs>
        <w:spacing w:after="240"/>
        <w:ind w:left="0" w:firstLine="0"/>
        <w:jc w:val="both"/>
        <w:rPr>
          <w:rFonts w:ascii="Arial" w:hAnsi="Arial" w:cs="Arial"/>
          <w:sz w:val="20"/>
          <w:lang w:val="ru-RU"/>
        </w:rPr>
      </w:pPr>
      <w:r w:rsidRPr="009F1B93">
        <w:rPr>
          <w:rFonts w:ascii="Arial" w:hAnsi="Arial" w:cs="Arial"/>
          <w:b/>
          <w:sz w:val="20"/>
          <w:lang w:val="ru-RU"/>
        </w:rPr>
        <w:t>6.2.4</w:t>
      </w:r>
      <w:r>
        <w:rPr>
          <w:rFonts w:ascii="Arial" w:hAnsi="Arial" w:cs="Arial"/>
          <w:b/>
          <w:sz w:val="20"/>
          <w:lang w:val="ru-RU"/>
        </w:rPr>
        <w:tab/>
      </w:r>
      <w:r w:rsidRPr="009F1B93">
        <w:rPr>
          <w:rFonts w:ascii="Arial" w:hAnsi="Arial" w:cs="Arial"/>
          <w:sz w:val="20"/>
          <w:lang w:val="ru-RU"/>
        </w:rPr>
        <w:t xml:space="preserve">Ободок контейнера имеет выемку, чтобы предотвратить повреждение испытуемого образца при помещении внутрь. </w:t>
      </w:r>
    </w:p>
    <w:p w14:paraId="01AC308F" w14:textId="77777777" w:rsidR="009F1B93" w:rsidRPr="009F1B93" w:rsidRDefault="009F1B93" w:rsidP="002007E0">
      <w:pPr>
        <w:pStyle w:val="aa"/>
        <w:tabs>
          <w:tab w:val="left" w:pos="851"/>
        </w:tabs>
        <w:spacing w:after="240"/>
        <w:ind w:left="0" w:firstLine="0"/>
        <w:jc w:val="both"/>
        <w:rPr>
          <w:rFonts w:ascii="Arial" w:hAnsi="Arial" w:cs="Arial"/>
          <w:sz w:val="20"/>
          <w:lang w:val="ru-RU"/>
        </w:rPr>
      </w:pPr>
      <w:r w:rsidRPr="009F1B93">
        <w:rPr>
          <w:rFonts w:ascii="Arial" w:hAnsi="Arial" w:cs="Arial"/>
          <w:b/>
          <w:sz w:val="20"/>
          <w:lang w:val="ru-RU"/>
        </w:rPr>
        <w:t>6.2.5</w:t>
      </w:r>
      <w:r>
        <w:rPr>
          <w:rFonts w:ascii="Arial" w:hAnsi="Arial" w:cs="Arial"/>
          <w:b/>
          <w:sz w:val="20"/>
          <w:lang w:val="ru-RU"/>
        </w:rPr>
        <w:tab/>
      </w:r>
      <w:r w:rsidRPr="009F1B93">
        <w:rPr>
          <w:rFonts w:ascii="Arial" w:hAnsi="Arial" w:cs="Arial"/>
          <w:sz w:val="20"/>
          <w:lang w:val="ru-RU"/>
        </w:rPr>
        <w:t xml:space="preserve">Набор из чашек Петри диаметром 9 см, наполненных </w:t>
      </w:r>
      <w:proofErr w:type="spellStart"/>
      <w:r w:rsidRPr="009F1B93">
        <w:rPr>
          <w:rFonts w:ascii="Arial" w:hAnsi="Arial" w:cs="Arial"/>
          <w:sz w:val="20"/>
          <w:lang w:val="ru-RU"/>
        </w:rPr>
        <w:t>агаром</w:t>
      </w:r>
      <w:proofErr w:type="spellEnd"/>
      <w:r w:rsidRPr="009F1B93">
        <w:rPr>
          <w:rFonts w:ascii="Arial" w:hAnsi="Arial" w:cs="Arial"/>
          <w:sz w:val="20"/>
          <w:lang w:val="ru-RU"/>
        </w:rPr>
        <w:t xml:space="preserve"> </w:t>
      </w:r>
      <w:r w:rsidRPr="009F1B93">
        <w:rPr>
          <w:rFonts w:ascii="Arial" w:hAnsi="Arial" w:cs="Arial"/>
          <w:sz w:val="20"/>
        </w:rPr>
        <w:t>TGE</w:t>
      </w:r>
      <w:r w:rsidRPr="009F1B93">
        <w:rPr>
          <w:rFonts w:ascii="Arial" w:hAnsi="Arial" w:cs="Arial"/>
          <w:sz w:val="20"/>
          <w:lang w:val="ru-RU"/>
        </w:rPr>
        <w:t xml:space="preserve"> (см. Приложение А). </w:t>
      </w:r>
    </w:p>
    <w:p w14:paraId="45CF994B" w14:textId="77777777" w:rsidR="009F1B93" w:rsidRPr="002007E0" w:rsidRDefault="009F1B93" w:rsidP="002007E0">
      <w:pPr>
        <w:pStyle w:val="aa"/>
        <w:tabs>
          <w:tab w:val="left" w:pos="851"/>
        </w:tabs>
        <w:spacing w:after="240"/>
        <w:ind w:left="0" w:firstLine="0"/>
        <w:jc w:val="both"/>
        <w:outlineLvl w:val="1"/>
        <w:rPr>
          <w:rFonts w:ascii="Arial" w:hAnsi="Arial" w:cs="Arial"/>
          <w:b/>
          <w:lang w:val="ru-RU"/>
        </w:rPr>
      </w:pPr>
      <w:bookmarkStart w:id="16" w:name="_Toc65333342"/>
      <w:r w:rsidRPr="002007E0">
        <w:rPr>
          <w:rFonts w:ascii="Arial" w:hAnsi="Arial" w:cs="Arial"/>
          <w:b/>
          <w:lang w:val="ru-RU"/>
        </w:rPr>
        <w:t>6.3</w:t>
      </w:r>
      <w:r w:rsidRPr="002007E0">
        <w:rPr>
          <w:rFonts w:ascii="Arial" w:hAnsi="Arial" w:cs="Arial"/>
          <w:b/>
          <w:lang w:val="ru-RU"/>
        </w:rPr>
        <w:tab/>
        <w:t>Метод заражения талька спорами</w:t>
      </w:r>
      <w:bookmarkEnd w:id="16"/>
      <w:r w:rsidRPr="002007E0">
        <w:rPr>
          <w:rFonts w:ascii="Arial" w:hAnsi="Arial" w:cs="Arial"/>
          <w:b/>
          <w:lang w:val="ru-RU"/>
        </w:rPr>
        <w:t xml:space="preserve"> </w:t>
      </w:r>
    </w:p>
    <w:p w14:paraId="4838A6B1" w14:textId="77777777" w:rsidR="009F1B93" w:rsidRPr="009F1B93" w:rsidRDefault="009F1B93" w:rsidP="002007E0">
      <w:pPr>
        <w:pStyle w:val="aa"/>
        <w:tabs>
          <w:tab w:val="left" w:pos="851"/>
        </w:tabs>
        <w:spacing w:after="240"/>
        <w:ind w:left="0" w:firstLine="0"/>
        <w:jc w:val="both"/>
        <w:outlineLvl w:val="1"/>
        <w:rPr>
          <w:rFonts w:ascii="Arial" w:hAnsi="Arial" w:cs="Arial"/>
          <w:b/>
          <w:sz w:val="20"/>
          <w:lang w:val="ru-RU"/>
        </w:rPr>
      </w:pPr>
      <w:bookmarkStart w:id="17" w:name="_Toc65333343"/>
      <w:r w:rsidRPr="009F1B93">
        <w:rPr>
          <w:rFonts w:ascii="Arial" w:hAnsi="Arial" w:cs="Arial"/>
          <w:b/>
          <w:sz w:val="20"/>
          <w:lang w:val="ru-RU"/>
        </w:rPr>
        <w:t>6.3.1</w:t>
      </w:r>
      <w:r>
        <w:rPr>
          <w:rFonts w:ascii="Arial" w:hAnsi="Arial" w:cs="Arial"/>
          <w:b/>
          <w:sz w:val="20"/>
          <w:lang w:val="ru-RU"/>
        </w:rPr>
        <w:tab/>
      </w:r>
      <w:r w:rsidRPr="009F1B93">
        <w:rPr>
          <w:rFonts w:ascii="Arial" w:hAnsi="Arial" w:cs="Arial"/>
          <w:b/>
          <w:sz w:val="20"/>
          <w:lang w:val="ru-RU"/>
        </w:rPr>
        <w:t>Материалы</w:t>
      </w:r>
      <w:bookmarkEnd w:id="17"/>
      <w:r w:rsidRPr="009F1B93">
        <w:rPr>
          <w:rFonts w:ascii="Arial" w:hAnsi="Arial" w:cs="Arial"/>
          <w:b/>
          <w:sz w:val="20"/>
          <w:lang w:val="ru-RU"/>
        </w:rPr>
        <w:t xml:space="preserve"> </w:t>
      </w:r>
    </w:p>
    <w:p w14:paraId="405FB9FB" w14:textId="77777777" w:rsidR="002007E0" w:rsidRDefault="009F1B93" w:rsidP="002007E0">
      <w:pPr>
        <w:pStyle w:val="aa"/>
        <w:tabs>
          <w:tab w:val="left" w:pos="851"/>
        </w:tabs>
        <w:spacing w:after="240"/>
        <w:ind w:left="0" w:firstLine="0"/>
        <w:jc w:val="both"/>
        <w:rPr>
          <w:rFonts w:ascii="Arial" w:hAnsi="Arial" w:cs="Arial"/>
          <w:sz w:val="20"/>
          <w:lang w:val="ru-RU"/>
        </w:rPr>
      </w:pPr>
      <w:r w:rsidRPr="009F1B93">
        <w:rPr>
          <w:rFonts w:ascii="Arial" w:hAnsi="Arial" w:cs="Arial"/>
          <w:b/>
          <w:sz w:val="20"/>
          <w:lang w:val="ru-RU"/>
        </w:rPr>
        <w:t>6.3.1.1</w:t>
      </w:r>
      <w:r>
        <w:rPr>
          <w:rFonts w:ascii="Arial" w:hAnsi="Arial" w:cs="Arial"/>
          <w:b/>
          <w:sz w:val="20"/>
          <w:lang w:val="ru-RU"/>
        </w:rPr>
        <w:tab/>
      </w:r>
      <w:r w:rsidRPr="009F1B93">
        <w:rPr>
          <w:rFonts w:ascii="Arial" w:hAnsi="Arial" w:cs="Arial"/>
          <w:sz w:val="20"/>
          <w:lang w:val="ru-RU"/>
        </w:rPr>
        <w:t>50 г ± 0,5 г талька (95 % &lt; 15 мкм)</w:t>
      </w:r>
      <w:r w:rsidRPr="009F1B93">
        <w:rPr>
          <w:rFonts w:ascii="Arial" w:hAnsi="Arial" w:cs="Arial"/>
          <w:sz w:val="20"/>
          <w:vertAlign w:val="superscript"/>
        </w:rPr>
        <w:footnoteReference w:id="2"/>
      </w:r>
      <w:r w:rsidRPr="009F1B93">
        <w:rPr>
          <w:rFonts w:ascii="Arial" w:hAnsi="Arial" w:cs="Arial"/>
          <w:sz w:val="20"/>
          <w:vertAlign w:val="superscript"/>
          <w:lang w:val="ru-RU"/>
        </w:rPr>
        <w:t>)</w:t>
      </w:r>
      <w:r w:rsidRPr="009F1B93">
        <w:rPr>
          <w:rFonts w:ascii="Arial" w:hAnsi="Arial" w:cs="Arial"/>
          <w:sz w:val="20"/>
          <w:lang w:val="ru-RU"/>
        </w:rPr>
        <w:t xml:space="preserve"> </w:t>
      </w:r>
    </w:p>
    <w:p w14:paraId="336E9851" w14:textId="77777777" w:rsidR="009F1B93" w:rsidRPr="009F1B93" w:rsidRDefault="009F1B93" w:rsidP="002007E0">
      <w:pPr>
        <w:pStyle w:val="aa"/>
        <w:tabs>
          <w:tab w:val="left" w:pos="851"/>
        </w:tabs>
        <w:spacing w:after="240"/>
        <w:ind w:left="0" w:firstLine="0"/>
        <w:jc w:val="both"/>
        <w:rPr>
          <w:rFonts w:ascii="Arial" w:hAnsi="Arial" w:cs="Arial"/>
          <w:sz w:val="20"/>
          <w:lang w:val="ru-RU"/>
        </w:rPr>
      </w:pPr>
      <w:r w:rsidRPr="009F1B93">
        <w:rPr>
          <w:rFonts w:ascii="Arial" w:hAnsi="Arial" w:cs="Arial"/>
          <w:b/>
          <w:sz w:val="20"/>
          <w:lang w:val="ru-RU"/>
        </w:rPr>
        <w:t>6.3.1.2</w:t>
      </w:r>
      <w:r>
        <w:rPr>
          <w:rFonts w:ascii="Arial" w:hAnsi="Arial" w:cs="Arial"/>
          <w:b/>
          <w:sz w:val="20"/>
          <w:lang w:val="ru-RU"/>
        </w:rPr>
        <w:tab/>
      </w:r>
      <w:r w:rsidRPr="009F1B93">
        <w:rPr>
          <w:rFonts w:ascii="Arial" w:hAnsi="Arial" w:cs="Arial"/>
          <w:sz w:val="20"/>
          <w:lang w:val="ru-RU"/>
        </w:rPr>
        <w:t xml:space="preserve">Очищенные споры </w:t>
      </w:r>
      <w:r w:rsidRPr="009F1B93">
        <w:rPr>
          <w:rFonts w:ascii="Arial" w:hAnsi="Arial" w:cs="Arial"/>
          <w:i/>
          <w:sz w:val="20"/>
        </w:rPr>
        <w:t>Bacillus</w:t>
      </w:r>
      <w:r w:rsidRPr="009F1B93">
        <w:rPr>
          <w:rFonts w:ascii="Arial" w:hAnsi="Arial" w:cs="Arial"/>
          <w:i/>
          <w:sz w:val="20"/>
          <w:lang w:val="ru-RU"/>
        </w:rPr>
        <w:t xml:space="preserve"> </w:t>
      </w:r>
      <w:r w:rsidRPr="009F1B93">
        <w:rPr>
          <w:rFonts w:ascii="Arial" w:hAnsi="Arial" w:cs="Arial"/>
          <w:i/>
          <w:sz w:val="20"/>
        </w:rPr>
        <w:t>subtilis</w:t>
      </w:r>
      <w:r w:rsidRPr="009F1B93">
        <w:rPr>
          <w:rFonts w:ascii="Arial" w:hAnsi="Arial" w:cs="Arial"/>
          <w:i/>
          <w:sz w:val="20"/>
          <w:lang w:val="ru-RU"/>
        </w:rPr>
        <w:t xml:space="preserve"> </w:t>
      </w:r>
      <w:r w:rsidRPr="009F1B93">
        <w:rPr>
          <w:rFonts w:ascii="Arial" w:hAnsi="Arial" w:cs="Arial"/>
          <w:sz w:val="20"/>
          <w:lang w:val="ru-RU"/>
        </w:rPr>
        <w:t>АТТС 9372, концентрацией  ≥ 10</w:t>
      </w:r>
      <w:r w:rsidRPr="009F1B93">
        <w:rPr>
          <w:rFonts w:ascii="Arial" w:hAnsi="Arial" w:cs="Arial"/>
          <w:sz w:val="20"/>
          <w:vertAlign w:val="superscript"/>
          <w:lang w:val="ru-RU"/>
        </w:rPr>
        <w:t>9</w:t>
      </w:r>
      <w:r w:rsidRPr="009F1B93">
        <w:rPr>
          <w:rFonts w:ascii="Arial" w:hAnsi="Arial" w:cs="Arial"/>
          <w:sz w:val="20"/>
          <w:lang w:val="ru-RU"/>
        </w:rPr>
        <w:t>/мл этилового спирта</w:t>
      </w:r>
      <w:r w:rsidRPr="009F1B93">
        <w:rPr>
          <w:rFonts w:ascii="Arial" w:hAnsi="Arial" w:cs="Arial"/>
          <w:sz w:val="20"/>
          <w:vertAlign w:val="superscript"/>
        </w:rPr>
        <w:footnoteReference w:id="3"/>
      </w:r>
      <w:r w:rsidRPr="009F1B93">
        <w:rPr>
          <w:rFonts w:ascii="Arial" w:hAnsi="Arial" w:cs="Arial"/>
          <w:sz w:val="20"/>
          <w:vertAlign w:val="superscript"/>
          <w:lang w:val="ru-RU"/>
        </w:rPr>
        <w:t>)</w:t>
      </w:r>
      <w:r w:rsidRPr="009F1B93">
        <w:rPr>
          <w:rFonts w:ascii="Arial" w:hAnsi="Arial" w:cs="Arial"/>
          <w:sz w:val="20"/>
          <w:lang w:val="ru-RU"/>
        </w:rPr>
        <w:t xml:space="preserve"> </w:t>
      </w:r>
    </w:p>
    <w:p w14:paraId="34D635DE" w14:textId="77777777" w:rsidR="009F1B93" w:rsidRPr="009F1B93" w:rsidRDefault="009F1B93" w:rsidP="002007E0">
      <w:pPr>
        <w:pStyle w:val="aa"/>
        <w:tabs>
          <w:tab w:val="left" w:pos="993"/>
        </w:tabs>
        <w:spacing w:after="240"/>
        <w:ind w:left="0" w:firstLine="0"/>
        <w:jc w:val="both"/>
        <w:rPr>
          <w:rFonts w:ascii="Arial" w:hAnsi="Arial" w:cs="Arial"/>
          <w:sz w:val="20"/>
          <w:lang w:val="ru-RU"/>
        </w:rPr>
      </w:pPr>
      <w:r w:rsidRPr="009F1B93">
        <w:rPr>
          <w:rFonts w:ascii="Arial" w:hAnsi="Arial" w:cs="Arial"/>
          <w:b/>
          <w:sz w:val="20"/>
          <w:lang w:val="ru-RU"/>
        </w:rPr>
        <w:lastRenderedPageBreak/>
        <w:t>6.3.1.3</w:t>
      </w:r>
      <w:r w:rsidR="002007E0">
        <w:rPr>
          <w:rFonts w:ascii="Arial" w:hAnsi="Arial" w:cs="Arial"/>
          <w:b/>
          <w:sz w:val="20"/>
          <w:lang w:val="ru-RU"/>
        </w:rPr>
        <w:tab/>
      </w:r>
      <w:r w:rsidRPr="009F1B93">
        <w:rPr>
          <w:rFonts w:ascii="Arial" w:hAnsi="Arial" w:cs="Arial"/>
          <w:sz w:val="20"/>
          <w:lang w:val="ru-RU"/>
        </w:rPr>
        <w:t>Агаровые (</w:t>
      </w:r>
      <w:r w:rsidRPr="009F1B93">
        <w:rPr>
          <w:rFonts w:ascii="Arial" w:hAnsi="Arial" w:cs="Arial"/>
          <w:sz w:val="20"/>
        </w:rPr>
        <w:t>TGE</w:t>
      </w:r>
      <w:r w:rsidRPr="009F1B93">
        <w:rPr>
          <w:rFonts w:ascii="Arial" w:hAnsi="Arial" w:cs="Arial"/>
          <w:sz w:val="20"/>
          <w:lang w:val="ru-RU"/>
        </w:rPr>
        <w:t xml:space="preserve">) плитки. </w:t>
      </w:r>
    </w:p>
    <w:p w14:paraId="18DD4258" w14:textId="77777777" w:rsidR="009F1B93" w:rsidRPr="009F1B93" w:rsidRDefault="009F1B93" w:rsidP="002007E0">
      <w:pPr>
        <w:pStyle w:val="aa"/>
        <w:tabs>
          <w:tab w:val="left" w:pos="993"/>
        </w:tabs>
        <w:spacing w:after="240"/>
        <w:ind w:left="0" w:firstLine="0"/>
        <w:jc w:val="both"/>
        <w:outlineLvl w:val="1"/>
        <w:rPr>
          <w:rFonts w:ascii="Arial" w:hAnsi="Arial" w:cs="Arial"/>
          <w:b/>
          <w:sz w:val="20"/>
          <w:lang w:val="ru-RU"/>
        </w:rPr>
      </w:pPr>
      <w:bookmarkStart w:id="18" w:name="_Toc65333344"/>
      <w:r w:rsidRPr="009F1B93">
        <w:rPr>
          <w:rFonts w:ascii="Arial" w:hAnsi="Arial" w:cs="Arial"/>
          <w:b/>
          <w:sz w:val="20"/>
          <w:lang w:val="ru-RU"/>
        </w:rPr>
        <w:t>6.3.2</w:t>
      </w:r>
      <w:r w:rsidR="002007E0">
        <w:rPr>
          <w:rFonts w:ascii="Arial" w:hAnsi="Arial" w:cs="Arial"/>
          <w:b/>
          <w:sz w:val="20"/>
          <w:lang w:val="ru-RU"/>
        </w:rPr>
        <w:tab/>
      </w:r>
      <w:r w:rsidRPr="009F1B93">
        <w:rPr>
          <w:rFonts w:ascii="Arial" w:hAnsi="Arial" w:cs="Arial"/>
          <w:b/>
          <w:sz w:val="20"/>
          <w:lang w:val="ru-RU"/>
        </w:rPr>
        <w:t>Выполнение заражения</w:t>
      </w:r>
      <w:bookmarkEnd w:id="18"/>
      <w:r w:rsidRPr="009F1B93">
        <w:rPr>
          <w:rFonts w:ascii="Arial" w:hAnsi="Arial" w:cs="Arial"/>
          <w:b/>
          <w:sz w:val="20"/>
          <w:lang w:val="ru-RU"/>
        </w:rPr>
        <w:t xml:space="preserve"> </w:t>
      </w:r>
    </w:p>
    <w:p w14:paraId="7B46E263" w14:textId="77777777" w:rsidR="009F1B93" w:rsidRPr="009F1B93" w:rsidRDefault="009F1B93" w:rsidP="002007E0">
      <w:pPr>
        <w:pStyle w:val="aa"/>
        <w:tabs>
          <w:tab w:val="left" w:pos="993"/>
        </w:tabs>
        <w:spacing w:after="240"/>
        <w:ind w:left="0" w:firstLine="0"/>
        <w:jc w:val="both"/>
        <w:rPr>
          <w:rFonts w:ascii="Arial" w:hAnsi="Arial" w:cs="Arial"/>
          <w:sz w:val="20"/>
          <w:lang w:val="ru-RU"/>
        </w:rPr>
      </w:pPr>
      <w:r w:rsidRPr="009F1B93">
        <w:rPr>
          <w:rFonts w:ascii="Arial" w:hAnsi="Arial" w:cs="Arial"/>
          <w:b/>
          <w:sz w:val="20"/>
          <w:lang w:val="ru-RU"/>
        </w:rPr>
        <w:t>6.3.2.1</w:t>
      </w:r>
      <w:r w:rsidR="002007E0">
        <w:rPr>
          <w:rFonts w:ascii="Arial" w:hAnsi="Arial" w:cs="Arial"/>
          <w:b/>
          <w:sz w:val="20"/>
          <w:lang w:val="ru-RU"/>
        </w:rPr>
        <w:tab/>
      </w:r>
      <w:r w:rsidRPr="009F1B93">
        <w:rPr>
          <w:rFonts w:ascii="Arial" w:hAnsi="Arial" w:cs="Arial"/>
          <w:sz w:val="20"/>
          <w:lang w:val="ru-RU"/>
        </w:rPr>
        <w:t xml:space="preserve">Готовят 50 г стерильного талька в подходящем контейнере и стерилизуют при температуре 160 °С сухим нагревом в течение (2 – 0/+1) ч. </w:t>
      </w:r>
    </w:p>
    <w:p w14:paraId="6967E78C" w14:textId="77777777" w:rsidR="009F1B93" w:rsidRPr="009F1B93" w:rsidRDefault="009F1B93" w:rsidP="002007E0">
      <w:pPr>
        <w:pStyle w:val="aa"/>
        <w:tabs>
          <w:tab w:val="left" w:pos="993"/>
        </w:tabs>
        <w:spacing w:after="240"/>
        <w:ind w:left="0" w:firstLine="0"/>
        <w:jc w:val="both"/>
        <w:rPr>
          <w:rFonts w:ascii="Arial" w:hAnsi="Arial" w:cs="Arial"/>
          <w:sz w:val="20"/>
          <w:lang w:val="ru-RU"/>
        </w:rPr>
      </w:pPr>
      <w:r w:rsidRPr="009F1B93">
        <w:rPr>
          <w:rFonts w:ascii="Arial" w:hAnsi="Arial" w:cs="Arial"/>
          <w:b/>
          <w:sz w:val="20"/>
          <w:lang w:val="ru-RU"/>
        </w:rPr>
        <w:t>6.3.2.2</w:t>
      </w:r>
      <w:r w:rsidR="002007E0">
        <w:rPr>
          <w:rFonts w:ascii="Arial" w:hAnsi="Arial" w:cs="Arial"/>
          <w:b/>
          <w:sz w:val="20"/>
          <w:lang w:val="ru-RU"/>
        </w:rPr>
        <w:tab/>
      </w:r>
      <w:r w:rsidRPr="009F1B93">
        <w:rPr>
          <w:rFonts w:ascii="Arial" w:hAnsi="Arial" w:cs="Arial"/>
          <w:sz w:val="20"/>
          <w:lang w:val="ru-RU"/>
        </w:rPr>
        <w:t xml:space="preserve">Вскрывают ампулу, в которой содержится 5 мл спор в растворе этанола. </w:t>
      </w:r>
    </w:p>
    <w:p w14:paraId="522AE22A" w14:textId="77777777" w:rsidR="009F1B93" w:rsidRPr="009F1B93" w:rsidRDefault="009F1B93" w:rsidP="002007E0">
      <w:pPr>
        <w:pStyle w:val="aa"/>
        <w:tabs>
          <w:tab w:val="left" w:pos="993"/>
        </w:tabs>
        <w:spacing w:after="240"/>
        <w:ind w:left="0" w:firstLine="0"/>
        <w:jc w:val="both"/>
        <w:rPr>
          <w:rFonts w:ascii="Arial" w:hAnsi="Arial" w:cs="Arial"/>
          <w:sz w:val="20"/>
          <w:lang w:val="ru-RU"/>
        </w:rPr>
      </w:pPr>
      <w:r w:rsidRPr="009F1B93">
        <w:rPr>
          <w:rFonts w:ascii="Arial" w:hAnsi="Arial" w:cs="Arial"/>
          <w:b/>
          <w:sz w:val="20"/>
          <w:lang w:val="ru-RU"/>
        </w:rPr>
        <w:t>6.3.2.3</w:t>
      </w:r>
      <w:r w:rsidR="002007E0">
        <w:rPr>
          <w:rFonts w:ascii="Arial" w:hAnsi="Arial" w:cs="Arial"/>
          <w:b/>
          <w:sz w:val="20"/>
          <w:lang w:val="ru-RU"/>
        </w:rPr>
        <w:tab/>
      </w:r>
      <w:r w:rsidRPr="009F1B93">
        <w:rPr>
          <w:rFonts w:ascii="Arial" w:hAnsi="Arial" w:cs="Arial"/>
          <w:sz w:val="20"/>
          <w:lang w:val="ru-RU"/>
        </w:rPr>
        <w:t xml:space="preserve">Разбрызгивают раствор спор в 50 приемов (50 × 100 </w:t>
      </w:r>
      <w:proofErr w:type="spellStart"/>
      <w:r w:rsidRPr="009F1B93">
        <w:rPr>
          <w:rFonts w:ascii="Arial" w:hAnsi="Arial" w:cs="Arial"/>
          <w:sz w:val="20"/>
          <w:lang w:val="ru-RU"/>
        </w:rPr>
        <w:t>мкл</w:t>
      </w:r>
      <w:proofErr w:type="spellEnd"/>
      <w:r w:rsidRPr="009F1B93">
        <w:rPr>
          <w:rFonts w:ascii="Arial" w:hAnsi="Arial" w:cs="Arial"/>
          <w:sz w:val="20"/>
          <w:lang w:val="ru-RU"/>
        </w:rPr>
        <w:t xml:space="preserve">) по тальку. </w:t>
      </w:r>
    </w:p>
    <w:p w14:paraId="52334C35" w14:textId="77777777" w:rsidR="009F1B93" w:rsidRPr="009F1B93" w:rsidRDefault="009F1B93" w:rsidP="002007E0">
      <w:pPr>
        <w:pStyle w:val="aa"/>
        <w:tabs>
          <w:tab w:val="left" w:pos="993"/>
        </w:tabs>
        <w:spacing w:after="240"/>
        <w:ind w:left="0" w:firstLine="0"/>
        <w:jc w:val="both"/>
        <w:rPr>
          <w:rFonts w:ascii="Arial" w:hAnsi="Arial" w:cs="Arial"/>
          <w:sz w:val="20"/>
          <w:lang w:val="ru-RU"/>
        </w:rPr>
      </w:pPr>
      <w:r w:rsidRPr="009F1B93">
        <w:rPr>
          <w:rFonts w:ascii="Arial" w:hAnsi="Arial" w:cs="Arial"/>
          <w:b/>
          <w:sz w:val="20"/>
          <w:lang w:val="ru-RU"/>
        </w:rPr>
        <w:t>6.3.2.4</w:t>
      </w:r>
      <w:r w:rsidR="002007E0">
        <w:rPr>
          <w:rFonts w:ascii="Arial" w:hAnsi="Arial" w:cs="Arial"/>
          <w:b/>
          <w:sz w:val="20"/>
          <w:lang w:val="ru-RU"/>
        </w:rPr>
        <w:tab/>
      </w:r>
      <w:r w:rsidRPr="009F1B93">
        <w:rPr>
          <w:rFonts w:ascii="Arial" w:hAnsi="Arial" w:cs="Arial"/>
          <w:sz w:val="20"/>
          <w:lang w:val="ru-RU"/>
        </w:rPr>
        <w:t xml:space="preserve">После каждого приема встряхивают закрытый сосуд на вихревом вибраторе. </w:t>
      </w:r>
    </w:p>
    <w:p w14:paraId="14FF7D20" w14:textId="77777777" w:rsidR="009F1B93" w:rsidRPr="009F1B93" w:rsidRDefault="009F1B93" w:rsidP="002007E0">
      <w:pPr>
        <w:pStyle w:val="aa"/>
        <w:tabs>
          <w:tab w:val="left" w:pos="993"/>
        </w:tabs>
        <w:spacing w:after="240"/>
        <w:ind w:left="0" w:firstLine="0"/>
        <w:jc w:val="both"/>
        <w:rPr>
          <w:rFonts w:ascii="Arial" w:hAnsi="Arial" w:cs="Arial"/>
          <w:sz w:val="20"/>
          <w:lang w:val="ru-RU"/>
        </w:rPr>
      </w:pPr>
      <w:r w:rsidRPr="009F1B93">
        <w:rPr>
          <w:rFonts w:ascii="Arial" w:hAnsi="Arial" w:cs="Arial"/>
          <w:b/>
          <w:sz w:val="20"/>
          <w:lang w:val="ru-RU"/>
        </w:rPr>
        <w:t>6.3.2.5</w:t>
      </w:r>
      <w:r w:rsidR="002007E0">
        <w:rPr>
          <w:rFonts w:ascii="Arial" w:hAnsi="Arial" w:cs="Arial"/>
          <w:b/>
          <w:sz w:val="20"/>
          <w:lang w:val="ru-RU"/>
        </w:rPr>
        <w:tab/>
      </w:r>
      <w:r w:rsidRPr="009F1B93">
        <w:rPr>
          <w:rFonts w:ascii="Arial" w:hAnsi="Arial" w:cs="Arial"/>
          <w:sz w:val="20"/>
          <w:lang w:val="ru-RU"/>
        </w:rPr>
        <w:t xml:space="preserve">Помещают открытый сосуд в эксикатор с силикагелем и сушат при комнатной температуре в течение 2–3 дней. </w:t>
      </w:r>
    </w:p>
    <w:p w14:paraId="286FEF5F" w14:textId="77777777" w:rsidR="009F1B93" w:rsidRPr="009F1B93" w:rsidRDefault="009F1B93" w:rsidP="002007E0">
      <w:pPr>
        <w:pStyle w:val="aa"/>
        <w:tabs>
          <w:tab w:val="left" w:pos="993"/>
        </w:tabs>
        <w:spacing w:after="240"/>
        <w:ind w:left="0" w:firstLine="0"/>
        <w:jc w:val="both"/>
        <w:rPr>
          <w:rFonts w:ascii="Arial" w:hAnsi="Arial" w:cs="Arial"/>
          <w:sz w:val="20"/>
          <w:lang w:val="ru-RU"/>
        </w:rPr>
      </w:pPr>
      <w:r w:rsidRPr="009F1B93">
        <w:rPr>
          <w:rFonts w:ascii="Arial" w:hAnsi="Arial" w:cs="Arial"/>
          <w:b/>
          <w:sz w:val="20"/>
          <w:lang w:val="ru-RU"/>
        </w:rPr>
        <w:t>6.3.2.6</w:t>
      </w:r>
      <w:r w:rsidR="002007E0">
        <w:rPr>
          <w:rFonts w:ascii="Arial" w:hAnsi="Arial" w:cs="Arial"/>
          <w:b/>
          <w:sz w:val="20"/>
          <w:lang w:val="ru-RU"/>
        </w:rPr>
        <w:tab/>
      </w:r>
      <w:r w:rsidRPr="009F1B93">
        <w:rPr>
          <w:rFonts w:ascii="Arial" w:hAnsi="Arial" w:cs="Arial"/>
          <w:sz w:val="20"/>
          <w:lang w:val="ru-RU"/>
        </w:rPr>
        <w:t xml:space="preserve">Взвешивают сосуд до и после просушивания, чтобы обеспечить полное просушивание. </w:t>
      </w:r>
    </w:p>
    <w:p w14:paraId="693ED292" w14:textId="77777777" w:rsidR="009F1B93" w:rsidRPr="009F1B93" w:rsidRDefault="009F1B93" w:rsidP="002007E0">
      <w:pPr>
        <w:pStyle w:val="aa"/>
        <w:tabs>
          <w:tab w:val="left" w:pos="993"/>
        </w:tabs>
        <w:spacing w:after="240"/>
        <w:ind w:left="0" w:firstLine="0"/>
        <w:jc w:val="both"/>
        <w:rPr>
          <w:rFonts w:ascii="Arial" w:hAnsi="Arial" w:cs="Arial"/>
          <w:sz w:val="20"/>
          <w:lang w:val="ru-RU"/>
        </w:rPr>
      </w:pPr>
      <w:r w:rsidRPr="009F1B93">
        <w:rPr>
          <w:rFonts w:ascii="Arial" w:hAnsi="Arial" w:cs="Arial"/>
          <w:b/>
          <w:sz w:val="20"/>
          <w:lang w:val="ru-RU"/>
        </w:rPr>
        <w:t>6.3.2.7</w:t>
      </w:r>
      <w:r w:rsidR="002007E0">
        <w:rPr>
          <w:rFonts w:ascii="Arial" w:hAnsi="Arial" w:cs="Arial"/>
          <w:b/>
          <w:sz w:val="20"/>
          <w:lang w:val="ru-RU"/>
        </w:rPr>
        <w:tab/>
      </w:r>
      <w:r w:rsidRPr="009F1B93">
        <w:rPr>
          <w:rFonts w:ascii="Arial" w:hAnsi="Arial" w:cs="Arial"/>
          <w:sz w:val="20"/>
          <w:lang w:val="ru-RU"/>
        </w:rPr>
        <w:t xml:space="preserve">Оценивают биомассу, выраженную в </w:t>
      </w:r>
      <w:r w:rsidR="002B6D41" w:rsidRPr="002B6D41">
        <w:rPr>
          <w:rFonts w:ascii="Arial" w:hAnsi="Arial" w:cs="Arial"/>
          <w:sz w:val="20"/>
          <w:highlight w:val="yellow"/>
          <w:lang w:val="ru-RU"/>
        </w:rPr>
        <w:t>КОЕ</w:t>
      </w:r>
      <w:r w:rsidRPr="002B6D41">
        <w:rPr>
          <w:rFonts w:ascii="Arial" w:hAnsi="Arial" w:cs="Arial"/>
          <w:sz w:val="20"/>
          <w:highlight w:val="yellow"/>
          <w:lang w:val="ru-RU"/>
        </w:rPr>
        <w:t>/г</w:t>
      </w:r>
      <w:r w:rsidRPr="009F1B93">
        <w:rPr>
          <w:rFonts w:ascii="Arial" w:hAnsi="Arial" w:cs="Arial"/>
          <w:sz w:val="20"/>
          <w:lang w:val="ru-RU"/>
        </w:rPr>
        <w:t xml:space="preserve"> (3 слоя, каждый повторен два раза) смеси талька со спорами на </w:t>
      </w:r>
      <w:proofErr w:type="spellStart"/>
      <w:r w:rsidRPr="009F1B93">
        <w:rPr>
          <w:rFonts w:ascii="Arial" w:hAnsi="Arial" w:cs="Arial"/>
          <w:sz w:val="20"/>
          <w:lang w:val="ru-RU"/>
        </w:rPr>
        <w:t>агаре</w:t>
      </w:r>
      <w:proofErr w:type="spellEnd"/>
      <w:r w:rsidRPr="009F1B93">
        <w:rPr>
          <w:rFonts w:ascii="Arial" w:hAnsi="Arial" w:cs="Arial"/>
          <w:sz w:val="20"/>
          <w:lang w:val="ru-RU"/>
        </w:rPr>
        <w:t xml:space="preserve"> </w:t>
      </w:r>
      <w:r w:rsidRPr="009F1B93">
        <w:rPr>
          <w:rFonts w:ascii="Arial" w:hAnsi="Arial" w:cs="Arial"/>
          <w:sz w:val="20"/>
        </w:rPr>
        <w:t>TGE</w:t>
      </w:r>
      <w:r w:rsidRPr="009F1B93">
        <w:rPr>
          <w:rFonts w:ascii="Arial" w:hAnsi="Arial" w:cs="Arial"/>
          <w:sz w:val="20"/>
          <w:lang w:val="ru-RU"/>
        </w:rPr>
        <w:t xml:space="preserve"> после инкубации в течение ночи при температуре 35 °С. </w:t>
      </w:r>
    </w:p>
    <w:p w14:paraId="2A211AAF" w14:textId="77777777" w:rsidR="009F1B93" w:rsidRPr="009F1B93" w:rsidRDefault="009F1B93" w:rsidP="002007E0">
      <w:pPr>
        <w:pStyle w:val="aa"/>
        <w:tabs>
          <w:tab w:val="left" w:pos="993"/>
        </w:tabs>
        <w:spacing w:after="240"/>
        <w:ind w:left="0" w:firstLine="0"/>
        <w:jc w:val="both"/>
        <w:rPr>
          <w:rFonts w:ascii="Arial" w:hAnsi="Arial" w:cs="Arial"/>
          <w:sz w:val="20"/>
          <w:lang w:val="ru-RU"/>
        </w:rPr>
      </w:pPr>
      <w:r w:rsidRPr="009F1B93">
        <w:rPr>
          <w:rFonts w:ascii="Arial" w:hAnsi="Arial" w:cs="Arial"/>
          <w:b/>
          <w:sz w:val="20"/>
          <w:lang w:val="ru-RU"/>
        </w:rPr>
        <w:t>6.3.2.8</w:t>
      </w:r>
      <w:r w:rsidR="002007E0">
        <w:rPr>
          <w:rFonts w:ascii="Arial" w:hAnsi="Arial" w:cs="Arial"/>
          <w:b/>
          <w:sz w:val="20"/>
          <w:lang w:val="ru-RU"/>
        </w:rPr>
        <w:tab/>
      </w:r>
      <w:r w:rsidRPr="009F1B93">
        <w:rPr>
          <w:rFonts w:ascii="Arial" w:hAnsi="Arial" w:cs="Arial"/>
          <w:sz w:val="20"/>
          <w:lang w:val="ru-RU"/>
        </w:rPr>
        <w:t>Конечную концентрацию рекомендуется брать 10</w:t>
      </w:r>
      <w:r w:rsidRPr="009F1B93">
        <w:rPr>
          <w:rFonts w:ascii="Arial" w:hAnsi="Arial" w:cs="Arial"/>
          <w:sz w:val="20"/>
          <w:vertAlign w:val="superscript"/>
          <w:lang w:val="ru-RU"/>
        </w:rPr>
        <w:t>4</w:t>
      </w:r>
      <w:r w:rsidRPr="009F1B93">
        <w:rPr>
          <w:rFonts w:ascii="Arial" w:hAnsi="Arial" w:cs="Arial"/>
          <w:sz w:val="20"/>
          <w:lang w:val="ru-RU"/>
        </w:rPr>
        <w:t xml:space="preserve"> или 10</w:t>
      </w:r>
      <w:r w:rsidRPr="009F1B93">
        <w:rPr>
          <w:rFonts w:ascii="Arial" w:hAnsi="Arial" w:cs="Arial"/>
          <w:sz w:val="20"/>
          <w:vertAlign w:val="superscript"/>
          <w:lang w:val="ru-RU"/>
        </w:rPr>
        <w:t>8</w:t>
      </w:r>
      <w:r w:rsidRPr="009F1B93">
        <w:rPr>
          <w:rFonts w:ascii="Arial" w:hAnsi="Arial" w:cs="Arial"/>
          <w:sz w:val="20"/>
          <w:lang w:val="ru-RU"/>
        </w:rPr>
        <w:t xml:space="preserve"> </w:t>
      </w:r>
      <w:r w:rsidR="002B6D41" w:rsidRPr="002B6D41">
        <w:rPr>
          <w:rFonts w:ascii="Arial" w:hAnsi="Arial" w:cs="Arial"/>
          <w:sz w:val="20"/>
          <w:highlight w:val="yellow"/>
          <w:lang w:val="ru-RU"/>
        </w:rPr>
        <w:t>КОЕ</w:t>
      </w:r>
      <w:r w:rsidRPr="002B6D41">
        <w:rPr>
          <w:rFonts w:ascii="Arial" w:hAnsi="Arial" w:cs="Arial"/>
          <w:sz w:val="20"/>
          <w:highlight w:val="yellow"/>
          <w:lang w:val="ru-RU"/>
        </w:rPr>
        <w:t xml:space="preserve">/г </w:t>
      </w:r>
      <w:r w:rsidRPr="002B6D41">
        <w:rPr>
          <w:rFonts w:ascii="Arial" w:hAnsi="Arial" w:cs="Arial"/>
          <w:sz w:val="20"/>
          <w:lang w:val="ru-RU"/>
        </w:rPr>
        <w:t>талька</w:t>
      </w:r>
      <w:r w:rsidRPr="009F1B93">
        <w:rPr>
          <w:rFonts w:ascii="Arial" w:hAnsi="Arial" w:cs="Arial"/>
          <w:sz w:val="20"/>
          <w:lang w:val="ru-RU"/>
        </w:rPr>
        <w:t xml:space="preserve">. Следят за тем, чтобы споры были равномерно распределены в тальке. </w:t>
      </w:r>
    </w:p>
    <w:p w14:paraId="530977C7" w14:textId="77777777" w:rsidR="009F1B93" w:rsidRPr="009F1B93" w:rsidRDefault="009F1B93" w:rsidP="009F1B93">
      <w:pPr>
        <w:pStyle w:val="aa"/>
        <w:tabs>
          <w:tab w:val="left" w:pos="567"/>
        </w:tabs>
        <w:spacing w:after="240"/>
        <w:ind w:left="0" w:firstLine="0"/>
        <w:jc w:val="both"/>
        <w:outlineLvl w:val="0"/>
        <w:rPr>
          <w:rFonts w:ascii="Arial" w:hAnsi="Arial" w:cs="Arial"/>
          <w:b/>
          <w:sz w:val="24"/>
          <w:lang w:val="ru-RU"/>
        </w:rPr>
      </w:pPr>
      <w:bookmarkStart w:id="19" w:name="_Toc65333345"/>
      <w:r w:rsidRPr="009F1B93">
        <w:rPr>
          <w:rFonts w:ascii="Arial" w:hAnsi="Arial" w:cs="Arial"/>
          <w:b/>
          <w:sz w:val="24"/>
          <w:lang w:val="ru-RU"/>
        </w:rPr>
        <w:t>7</w:t>
      </w:r>
      <w:r>
        <w:rPr>
          <w:rFonts w:ascii="Arial" w:hAnsi="Arial" w:cs="Arial"/>
          <w:b/>
          <w:sz w:val="24"/>
          <w:lang w:val="ru-RU"/>
        </w:rPr>
        <w:tab/>
      </w:r>
      <w:r w:rsidRPr="009F1B93">
        <w:rPr>
          <w:rFonts w:ascii="Arial" w:hAnsi="Arial" w:cs="Arial"/>
          <w:b/>
          <w:sz w:val="24"/>
          <w:lang w:val="ru-RU"/>
        </w:rPr>
        <w:t>Проведение испытания</w:t>
      </w:r>
      <w:bookmarkEnd w:id="19"/>
      <w:r w:rsidRPr="009F1B93">
        <w:rPr>
          <w:rFonts w:ascii="Arial" w:hAnsi="Arial" w:cs="Arial"/>
          <w:b/>
          <w:sz w:val="24"/>
          <w:lang w:val="ru-RU"/>
        </w:rPr>
        <w:t xml:space="preserve"> </w:t>
      </w:r>
    </w:p>
    <w:p w14:paraId="2D44DCB8"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7.1</w:t>
      </w:r>
      <w:r w:rsidR="002007E0">
        <w:rPr>
          <w:rFonts w:ascii="Arial" w:hAnsi="Arial" w:cs="Arial"/>
          <w:b/>
          <w:sz w:val="20"/>
          <w:lang w:val="ru-RU"/>
        </w:rPr>
        <w:tab/>
      </w:r>
      <w:r w:rsidRPr="009F1B93">
        <w:rPr>
          <w:rFonts w:ascii="Arial" w:hAnsi="Arial" w:cs="Arial"/>
          <w:sz w:val="20"/>
          <w:lang w:val="ru-RU"/>
        </w:rPr>
        <w:t xml:space="preserve">Вырезают 12 образцов для испытания размером 200 мм × 200 мм. </w:t>
      </w:r>
    </w:p>
    <w:p w14:paraId="45D44700"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7.2</w:t>
      </w:r>
      <w:r w:rsidR="002007E0">
        <w:rPr>
          <w:rFonts w:ascii="Arial" w:hAnsi="Arial" w:cs="Arial"/>
          <w:b/>
          <w:sz w:val="20"/>
          <w:lang w:val="ru-RU"/>
        </w:rPr>
        <w:tab/>
      </w:r>
      <w:r w:rsidRPr="009F1B93">
        <w:rPr>
          <w:rFonts w:ascii="Arial" w:hAnsi="Arial" w:cs="Arial"/>
          <w:sz w:val="20"/>
          <w:lang w:val="ru-RU"/>
        </w:rPr>
        <w:t xml:space="preserve">Испытуемые образцы помещают в пакеты для стерилизации и стерилизуют методом, предложенным изготовителем. </w:t>
      </w:r>
    </w:p>
    <w:p w14:paraId="7BB4A1C3"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7.3</w:t>
      </w:r>
      <w:r w:rsidR="002007E0">
        <w:rPr>
          <w:rFonts w:ascii="Arial" w:hAnsi="Arial" w:cs="Arial"/>
          <w:b/>
          <w:sz w:val="20"/>
          <w:lang w:val="ru-RU"/>
        </w:rPr>
        <w:tab/>
      </w:r>
      <w:r w:rsidRPr="009F1B93">
        <w:rPr>
          <w:rFonts w:ascii="Arial" w:hAnsi="Arial" w:cs="Arial"/>
          <w:sz w:val="20"/>
          <w:lang w:val="ru-RU"/>
        </w:rPr>
        <w:t xml:space="preserve">Помещают контейнеры в пакеты для стерилизации и стерилизуют. </w:t>
      </w:r>
    </w:p>
    <w:p w14:paraId="5BAEC314"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7.4</w:t>
      </w:r>
      <w:r w:rsidR="002007E0">
        <w:rPr>
          <w:rFonts w:ascii="Arial" w:hAnsi="Arial" w:cs="Arial"/>
          <w:b/>
          <w:sz w:val="20"/>
          <w:lang w:val="ru-RU"/>
        </w:rPr>
        <w:tab/>
      </w:r>
      <w:r w:rsidRPr="009F1B93">
        <w:rPr>
          <w:rFonts w:ascii="Arial" w:hAnsi="Arial" w:cs="Arial"/>
          <w:sz w:val="20"/>
          <w:lang w:val="ru-RU"/>
        </w:rPr>
        <w:t xml:space="preserve">Закрепляют основания контейнеров на каменной плитке с помощью фиксирующей пластины и зажимов. </w:t>
      </w:r>
    </w:p>
    <w:p w14:paraId="5A7EBF3D"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7.5</w:t>
      </w:r>
      <w:r w:rsidR="002007E0">
        <w:rPr>
          <w:rFonts w:ascii="Arial" w:hAnsi="Arial" w:cs="Arial"/>
          <w:b/>
          <w:sz w:val="20"/>
          <w:lang w:val="ru-RU"/>
        </w:rPr>
        <w:tab/>
      </w:r>
      <w:r w:rsidRPr="009F1B93">
        <w:rPr>
          <w:rFonts w:ascii="Arial" w:hAnsi="Arial" w:cs="Arial"/>
          <w:sz w:val="20"/>
          <w:lang w:val="ru-RU"/>
        </w:rPr>
        <w:t xml:space="preserve">Соблюдая асептику, извлекают образцы из пакетов и помещают в горловины испытательных контейнеров. </w:t>
      </w:r>
    </w:p>
    <w:p w14:paraId="4B7B735B"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7.6</w:t>
      </w:r>
      <w:r w:rsidR="002007E0">
        <w:rPr>
          <w:rFonts w:ascii="Arial" w:hAnsi="Arial" w:cs="Arial"/>
          <w:b/>
          <w:sz w:val="20"/>
          <w:lang w:val="ru-RU"/>
        </w:rPr>
        <w:tab/>
      </w:r>
      <w:r w:rsidRPr="009F1B93">
        <w:rPr>
          <w:rFonts w:ascii="Arial" w:hAnsi="Arial" w:cs="Arial"/>
          <w:sz w:val="20"/>
          <w:lang w:val="ru-RU"/>
        </w:rPr>
        <w:t xml:space="preserve">Крышками с расширяющимися к низу поршнями закрывают контейнеры, фиксируя, таким образом, испытуемые образцы с контролируемым провисанием. </w:t>
      </w:r>
    </w:p>
    <w:p w14:paraId="5A054EFC"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7.7</w:t>
      </w:r>
      <w:r w:rsidR="002007E0">
        <w:rPr>
          <w:rFonts w:ascii="Arial" w:hAnsi="Arial" w:cs="Arial"/>
          <w:b/>
          <w:sz w:val="20"/>
          <w:lang w:val="ru-RU"/>
        </w:rPr>
        <w:tab/>
      </w:r>
      <w:r w:rsidRPr="009F1B93">
        <w:rPr>
          <w:rFonts w:ascii="Arial" w:hAnsi="Arial" w:cs="Arial"/>
          <w:sz w:val="20"/>
          <w:lang w:val="ru-RU"/>
        </w:rPr>
        <w:t xml:space="preserve">Извлекают поршни. </w:t>
      </w:r>
    </w:p>
    <w:p w14:paraId="18B40D17"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7.8</w:t>
      </w:r>
      <w:r w:rsidR="002007E0">
        <w:rPr>
          <w:rFonts w:ascii="Arial" w:hAnsi="Arial" w:cs="Arial"/>
          <w:b/>
          <w:sz w:val="20"/>
          <w:lang w:val="ru-RU"/>
        </w:rPr>
        <w:tab/>
      </w:r>
      <w:r w:rsidRPr="009F1B93">
        <w:rPr>
          <w:rFonts w:ascii="Arial" w:hAnsi="Arial" w:cs="Arial"/>
          <w:sz w:val="20"/>
          <w:lang w:val="ru-RU"/>
        </w:rPr>
        <w:t xml:space="preserve">Насыпают порцию массой 0,5 г ± 0,1 г зараженного талька через каждое отверстие для поршня на 5 из 6 испытуемых образцов, оставляя шестой в качестве контрольного. </w:t>
      </w:r>
    </w:p>
    <w:p w14:paraId="4E66E247"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7.9</w:t>
      </w:r>
      <w:r w:rsidR="002007E0">
        <w:rPr>
          <w:rFonts w:ascii="Arial" w:hAnsi="Arial" w:cs="Arial"/>
          <w:b/>
          <w:sz w:val="20"/>
          <w:lang w:val="ru-RU"/>
        </w:rPr>
        <w:tab/>
      </w:r>
      <w:r w:rsidRPr="009F1B93">
        <w:rPr>
          <w:rFonts w:ascii="Arial" w:hAnsi="Arial" w:cs="Arial"/>
          <w:sz w:val="20"/>
          <w:lang w:val="ru-RU"/>
        </w:rPr>
        <w:t xml:space="preserve">Герметизируют отверстия липкой пленкой. </w:t>
      </w:r>
    </w:p>
    <w:p w14:paraId="5C039D1A"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7.10</w:t>
      </w:r>
      <w:r w:rsidR="002007E0">
        <w:rPr>
          <w:rFonts w:ascii="Arial" w:hAnsi="Arial" w:cs="Arial"/>
          <w:b/>
          <w:sz w:val="20"/>
          <w:lang w:val="ru-RU"/>
        </w:rPr>
        <w:tab/>
      </w:r>
      <w:r w:rsidRPr="009F1B93">
        <w:rPr>
          <w:rFonts w:ascii="Arial" w:hAnsi="Arial" w:cs="Arial"/>
          <w:sz w:val="20"/>
          <w:lang w:val="ru-RU"/>
        </w:rPr>
        <w:t xml:space="preserve">Надевают небольшие пластиковые пакеты на каждый контейнер. </w:t>
      </w:r>
    </w:p>
    <w:p w14:paraId="11AECA16"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7.11</w:t>
      </w:r>
      <w:r w:rsidR="002007E0">
        <w:rPr>
          <w:rFonts w:ascii="Arial" w:hAnsi="Arial" w:cs="Arial"/>
          <w:b/>
          <w:sz w:val="20"/>
          <w:lang w:val="ru-RU"/>
        </w:rPr>
        <w:tab/>
      </w:r>
      <w:r w:rsidRPr="009F1B93">
        <w:rPr>
          <w:rFonts w:ascii="Arial" w:hAnsi="Arial" w:cs="Arial"/>
          <w:sz w:val="20"/>
          <w:lang w:val="ru-RU"/>
        </w:rPr>
        <w:t xml:space="preserve">Через прорезь у основания контейнера вставляют непокрытую пластинку для осаждения. </w:t>
      </w:r>
    </w:p>
    <w:p w14:paraId="798B6716"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7.12</w:t>
      </w:r>
      <w:r w:rsidR="002007E0">
        <w:rPr>
          <w:rFonts w:ascii="Arial" w:hAnsi="Arial" w:cs="Arial"/>
          <w:b/>
          <w:sz w:val="20"/>
          <w:lang w:val="ru-RU"/>
        </w:rPr>
        <w:tab/>
      </w:r>
      <w:r w:rsidRPr="009F1B93">
        <w:rPr>
          <w:rFonts w:ascii="Arial" w:hAnsi="Arial" w:cs="Arial"/>
          <w:sz w:val="20"/>
          <w:lang w:val="ru-RU"/>
        </w:rPr>
        <w:t xml:space="preserve">Прорези закрывают липкой лентой. </w:t>
      </w:r>
    </w:p>
    <w:p w14:paraId="73FEA090"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7.13</w:t>
      </w:r>
      <w:r w:rsidR="002007E0">
        <w:rPr>
          <w:rFonts w:ascii="Arial" w:hAnsi="Arial" w:cs="Arial"/>
          <w:b/>
          <w:sz w:val="20"/>
          <w:lang w:val="ru-RU"/>
        </w:rPr>
        <w:tab/>
      </w:r>
      <w:r w:rsidRPr="009F1B93">
        <w:rPr>
          <w:rFonts w:ascii="Arial" w:hAnsi="Arial" w:cs="Arial"/>
          <w:sz w:val="20"/>
          <w:lang w:val="ru-RU"/>
        </w:rPr>
        <w:t xml:space="preserve">Включают вибратор при таком потоке воздуха, чтобы достичь частоты вибрации 20800 вибраций в минуту. </w:t>
      </w:r>
    </w:p>
    <w:p w14:paraId="0A62B1F9"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lastRenderedPageBreak/>
        <w:t>7.14</w:t>
      </w:r>
      <w:r w:rsidR="002007E0">
        <w:rPr>
          <w:rFonts w:ascii="Arial" w:hAnsi="Arial" w:cs="Arial"/>
          <w:b/>
          <w:sz w:val="20"/>
          <w:lang w:val="ru-RU"/>
        </w:rPr>
        <w:tab/>
      </w:r>
      <w:r w:rsidRPr="009F1B93">
        <w:rPr>
          <w:rFonts w:ascii="Arial" w:hAnsi="Arial" w:cs="Arial"/>
          <w:sz w:val="20"/>
          <w:lang w:val="ru-RU"/>
        </w:rPr>
        <w:t xml:space="preserve">Снимают пластиковые пакеты и липкую ленту. </w:t>
      </w:r>
    </w:p>
    <w:p w14:paraId="0752421A"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7.15</w:t>
      </w:r>
      <w:r w:rsidR="002007E0">
        <w:rPr>
          <w:rFonts w:ascii="Arial" w:hAnsi="Arial" w:cs="Arial"/>
          <w:b/>
          <w:sz w:val="20"/>
          <w:lang w:val="ru-RU"/>
        </w:rPr>
        <w:tab/>
      </w:r>
      <w:r w:rsidRPr="009F1B93">
        <w:rPr>
          <w:rFonts w:ascii="Arial" w:hAnsi="Arial" w:cs="Arial"/>
          <w:sz w:val="20"/>
          <w:lang w:val="ru-RU"/>
        </w:rPr>
        <w:t xml:space="preserve">Через прорези вставляют крышки для пластинок для осаждения. </w:t>
      </w:r>
    </w:p>
    <w:p w14:paraId="79BE8C19"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7.16</w:t>
      </w:r>
      <w:r w:rsidR="002007E0">
        <w:rPr>
          <w:rFonts w:ascii="Arial" w:hAnsi="Arial" w:cs="Arial"/>
          <w:b/>
          <w:sz w:val="20"/>
          <w:lang w:val="ru-RU"/>
        </w:rPr>
        <w:tab/>
      </w:r>
      <w:r w:rsidRPr="009F1B93">
        <w:rPr>
          <w:rFonts w:ascii="Arial" w:hAnsi="Arial" w:cs="Arial"/>
          <w:sz w:val="20"/>
          <w:lang w:val="ru-RU"/>
        </w:rPr>
        <w:t xml:space="preserve">Извлекают пластинки для осаждения и инкубируют при температуре 35 °С в течение 24 ч. </w:t>
      </w:r>
    </w:p>
    <w:p w14:paraId="1E11A52D"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7.17</w:t>
      </w:r>
      <w:r w:rsidR="002007E0">
        <w:rPr>
          <w:rFonts w:ascii="Arial" w:hAnsi="Arial" w:cs="Arial"/>
          <w:b/>
          <w:sz w:val="20"/>
          <w:lang w:val="ru-RU"/>
        </w:rPr>
        <w:tab/>
      </w:r>
      <w:r w:rsidRPr="009F1B93">
        <w:rPr>
          <w:rFonts w:ascii="Arial" w:hAnsi="Arial" w:cs="Arial"/>
          <w:sz w:val="20"/>
          <w:lang w:val="ru-RU"/>
        </w:rPr>
        <w:t xml:space="preserve">Подсчитывают число образовавшихся колоний. На контрольной пластинке (6-ой) колоний быть не должно. В противном случае испытание не засчитывают ввиду заражения извне. </w:t>
      </w:r>
    </w:p>
    <w:p w14:paraId="25FA8032"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7.18</w:t>
      </w:r>
      <w:r w:rsidR="002007E0">
        <w:rPr>
          <w:rFonts w:ascii="Arial" w:hAnsi="Arial" w:cs="Arial"/>
          <w:b/>
          <w:sz w:val="20"/>
          <w:lang w:val="ru-RU"/>
        </w:rPr>
        <w:tab/>
      </w:r>
      <w:r w:rsidRPr="009F1B93">
        <w:rPr>
          <w:rFonts w:ascii="Arial" w:hAnsi="Arial" w:cs="Arial"/>
          <w:sz w:val="20"/>
          <w:lang w:val="ru-RU"/>
        </w:rPr>
        <w:t xml:space="preserve">Для каждого материала повторяют шаги 7.1 – 7.17. </w:t>
      </w:r>
    </w:p>
    <w:p w14:paraId="1614D7A2" w14:textId="77777777" w:rsidR="009F1B93" w:rsidRPr="009F1B93" w:rsidRDefault="009F1B93" w:rsidP="002007E0">
      <w:pPr>
        <w:pStyle w:val="aa"/>
        <w:tabs>
          <w:tab w:val="left" w:pos="709"/>
        </w:tabs>
        <w:spacing w:after="240"/>
        <w:ind w:left="0" w:firstLine="0"/>
        <w:jc w:val="both"/>
        <w:rPr>
          <w:rFonts w:ascii="Arial" w:hAnsi="Arial" w:cs="Arial"/>
          <w:sz w:val="20"/>
          <w:lang w:val="ru-RU"/>
        </w:rPr>
      </w:pPr>
      <w:r w:rsidRPr="009F1B93">
        <w:rPr>
          <w:rFonts w:ascii="Arial" w:hAnsi="Arial" w:cs="Arial"/>
          <w:b/>
          <w:sz w:val="20"/>
          <w:lang w:val="ru-RU"/>
        </w:rPr>
        <w:t>7.19</w:t>
      </w:r>
      <w:r w:rsidR="002007E0">
        <w:rPr>
          <w:rFonts w:ascii="Arial" w:hAnsi="Arial" w:cs="Arial"/>
          <w:b/>
          <w:sz w:val="20"/>
          <w:lang w:val="ru-RU"/>
        </w:rPr>
        <w:tab/>
      </w:r>
      <w:r w:rsidRPr="009F1B93">
        <w:rPr>
          <w:rFonts w:ascii="Arial" w:hAnsi="Arial" w:cs="Arial"/>
          <w:sz w:val="20"/>
          <w:lang w:val="ru-RU"/>
        </w:rPr>
        <w:t xml:space="preserve">Рассчитывают среднее арифметическое для 10 достоверных результатов. </w:t>
      </w:r>
    </w:p>
    <w:p w14:paraId="38A110AF" w14:textId="77777777" w:rsidR="009F1B93" w:rsidRPr="009F1B93" w:rsidRDefault="009F1B93" w:rsidP="009F1B93">
      <w:pPr>
        <w:pStyle w:val="aa"/>
        <w:tabs>
          <w:tab w:val="left" w:pos="567"/>
        </w:tabs>
        <w:spacing w:after="240"/>
        <w:ind w:left="0" w:firstLine="0"/>
        <w:jc w:val="both"/>
        <w:outlineLvl w:val="0"/>
        <w:rPr>
          <w:rFonts w:ascii="Arial" w:hAnsi="Arial" w:cs="Arial"/>
          <w:b/>
          <w:sz w:val="24"/>
          <w:lang w:val="ru-RU"/>
        </w:rPr>
      </w:pPr>
      <w:bookmarkStart w:id="20" w:name="_Toc65333346"/>
      <w:r w:rsidRPr="009F1B93">
        <w:rPr>
          <w:rFonts w:ascii="Arial" w:hAnsi="Arial" w:cs="Arial"/>
          <w:b/>
          <w:sz w:val="24"/>
          <w:lang w:val="ru-RU"/>
        </w:rPr>
        <w:t>8</w:t>
      </w:r>
      <w:r>
        <w:rPr>
          <w:rFonts w:ascii="Arial" w:hAnsi="Arial" w:cs="Arial"/>
          <w:b/>
          <w:sz w:val="24"/>
          <w:lang w:val="ru-RU"/>
        </w:rPr>
        <w:tab/>
      </w:r>
      <w:r w:rsidRPr="009F1B93">
        <w:rPr>
          <w:rFonts w:ascii="Arial" w:hAnsi="Arial" w:cs="Arial"/>
          <w:b/>
          <w:sz w:val="24"/>
          <w:lang w:val="ru-RU"/>
        </w:rPr>
        <w:t>Протокол испытания</w:t>
      </w:r>
      <w:bookmarkEnd w:id="20"/>
      <w:r w:rsidRPr="009F1B93">
        <w:rPr>
          <w:rFonts w:ascii="Arial" w:hAnsi="Arial" w:cs="Arial"/>
          <w:b/>
          <w:sz w:val="24"/>
          <w:lang w:val="ru-RU"/>
        </w:rPr>
        <w:t xml:space="preserve"> </w:t>
      </w:r>
    </w:p>
    <w:p w14:paraId="1609D135" w14:textId="77777777" w:rsidR="009F1B93" w:rsidRPr="009F1B93" w:rsidRDefault="009F1B93" w:rsidP="009F1B93">
      <w:pPr>
        <w:pStyle w:val="aa"/>
        <w:tabs>
          <w:tab w:val="left" w:pos="567"/>
        </w:tabs>
        <w:spacing w:after="240"/>
        <w:ind w:left="0" w:firstLine="0"/>
        <w:jc w:val="both"/>
        <w:rPr>
          <w:rFonts w:ascii="Arial" w:hAnsi="Arial" w:cs="Arial"/>
          <w:sz w:val="20"/>
          <w:lang w:val="ru-RU"/>
        </w:rPr>
      </w:pPr>
      <w:r w:rsidRPr="009F1B93">
        <w:rPr>
          <w:rFonts w:ascii="Arial" w:hAnsi="Arial" w:cs="Arial"/>
          <w:sz w:val="20"/>
          <w:lang w:val="ru-RU"/>
        </w:rPr>
        <w:t xml:space="preserve">Протокол испытания должен включать следующую информацию: </w:t>
      </w:r>
    </w:p>
    <w:p w14:paraId="11ABAA9C" w14:textId="77777777" w:rsidR="009F1B93" w:rsidRPr="009F1B93" w:rsidRDefault="009F1B93" w:rsidP="002007E0">
      <w:pPr>
        <w:pStyle w:val="aa"/>
        <w:numPr>
          <w:ilvl w:val="0"/>
          <w:numId w:val="45"/>
        </w:numPr>
        <w:tabs>
          <w:tab w:val="left" w:pos="567"/>
        </w:tabs>
        <w:spacing w:after="240"/>
        <w:ind w:left="426" w:hanging="426"/>
        <w:jc w:val="both"/>
        <w:rPr>
          <w:rFonts w:ascii="Arial" w:hAnsi="Arial" w:cs="Arial"/>
          <w:sz w:val="20"/>
          <w:lang w:val="ru-RU"/>
        </w:rPr>
      </w:pPr>
      <w:r w:rsidRPr="009F1B93">
        <w:rPr>
          <w:rFonts w:ascii="Arial" w:hAnsi="Arial" w:cs="Arial"/>
          <w:sz w:val="20"/>
          <w:lang w:val="ru-RU"/>
        </w:rPr>
        <w:t xml:space="preserve">идентификацию испытуемого материала; </w:t>
      </w:r>
    </w:p>
    <w:p w14:paraId="01BCD9AC" w14:textId="77777777" w:rsidR="009F1B93" w:rsidRPr="009F1B93" w:rsidRDefault="009F1B93" w:rsidP="002007E0">
      <w:pPr>
        <w:pStyle w:val="aa"/>
        <w:numPr>
          <w:ilvl w:val="0"/>
          <w:numId w:val="45"/>
        </w:numPr>
        <w:tabs>
          <w:tab w:val="left" w:pos="567"/>
        </w:tabs>
        <w:spacing w:after="240"/>
        <w:ind w:left="426" w:hanging="426"/>
        <w:jc w:val="both"/>
        <w:rPr>
          <w:rFonts w:ascii="Arial" w:hAnsi="Arial" w:cs="Arial"/>
          <w:sz w:val="20"/>
          <w:lang w:val="ru-RU"/>
        </w:rPr>
      </w:pPr>
      <w:r w:rsidRPr="009F1B93">
        <w:rPr>
          <w:rFonts w:ascii="Arial" w:hAnsi="Arial" w:cs="Arial"/>
          <w:sz w:val="20"/>
          <w:lang w:val="ru-RU"/>
        </w:rPr>
        <w:t xml:space="preserve">условия испытания, особенно выбранную частоту вибраций в 6.3.2.8 и 7.13. </w:t>
      </w:r>
    </w:p>
    <w:p w14:paraId="44F75B66" w14:textId="77777777" w:rsidR="009F1B93" w:rsidRPr="009F1B93" w:rsidRDefault="009F1B93" w:rsidP="002007E0">
      <w:pPr>
        <w:pStyle w:val="aa"/>
        <w:numPr>
          <w:ilvl w:val="0"/>
          <w:numId w:val="45"/>
        </w:numPr>
        <w:tabs>
          <w:tab w:val="left" w:pos="567"/>
        </w:tabs>
        <w:spacing w:after="240"/>
        <w:ind w:left="426" w:hanging="426"/>
        <w:jc w:val="both"/>
        <w:rPr>
          <w:rFonts w:ascii="Arial" w:hAnsi="Arial" w:cs="Arial"/>
          <w:sz w:val="20"/>
          <w:lang w:val="ru-RU"/>
        </w:rPr>
      </w:pPr>
      <w:r w:rsidRPr="009F1B93">
        <w:rPr>
          <w:rFonts w:ascii="Arial" w:hAnsi="Arial" w:cs="Arial"/>
          <w:sz w:val="20"/>
          <w:lang w:val="ru-RU"/>
        </w:rPr>
        <w:t xml:space="preserve">число испытанных образцов; </w:t>
      </w:r>
    </w:p>
    <w:p w14:paraId="607A2F92" w14:textId="77777777" w:rsidR="009F1B93" w:rsidRPr="009F1B93" w:rsidRDefault="009F1B93" w:rsidP="002007E0">
      <w:pPr>
        <w:pStyle w:val="aa"/>
        <w:numPr>
          <w:ilvl w:val="0"/>
          <w:numId w:val="45"/>
        </w:numPr>
        <w:tabs>
          <w:tab w:val="left" w:pos="567"/>
        </w:tabs>
        <w:spacing w:after="240"/>
        <w:ind w:left="426" w:hanging="426"/>
        <w:jc w:val="both"/>
        <w:rPr>
          <w:rFonts w:ascii="Arial" w:hAnsi="Arial" w:cs="Arial"/>
          <w:sz w:val="20"/>
          <w:lang w:val="ru-RU"/>
        </w:rPr>
      </w:pPr>
      <w:r w:rsidRPr="009F1B93">
        <w:rPr>
          <w:rFonts w:ascii="Arial" w:hAnsi="Arial" w:cs="Arial"/>
          <w:sz w:val="20"/>
          <w:lang w:val="ru-RU"/>
        </w:rPr>
        <w:t xml:space="preserve">любые отклонения от стандартного метода; </w:t>
      </w:r>
    </w:p>
    <w:p w14:paraId="4A7FEAE0" w14:textId="77777777" w:rsidR="009F1B93" w:rsidRPr="009F1B93" w:rsidRDefault="009F1B93" w:rsidP="002007E0">
      <w:pPr>
        <w:pStyle w:val="aa"/>
        <w:numPr>
          <w:ilvl w:val="0"/>
          <w:numId w:val="45"/>
        </w:numPr>
        <w:tabs>
          <w:tab w:val="left" w:pos="567"/>
        </w:tabs>
        <w:spacing w:after="240"/>
        <w:ind w:left="426" w:hanging="426"/>
        <w:jc w:val="both"/>
        <w:rPr>
          <w:rFonts w:ascii="Arial" w:hAnsi="Arial" w:cs="Arial"/>
          <w:sz w:val="20"/>
          <w:lang w:val="ru-RU"/>
        </w:rPr>
      </w:pPr>
      <w:r w:rsidRPr="009F1B93">
        <w:rPr>
          <w:rFonts w:ascii="Arial" w:hAnsi="Arial" w:cs="Arial"/>
          <w:sz w:val="20"/>
          <w:lang w:val="ru-RU"/>
        </w:rPr>
        <w:t xml:space="preserve">подробное описание использованной процедуры заражения; </w:t>
      </w:r>
    </w:p>
    <w:p w14:paraId="2862705D" w14:textId="77777777" w:rsidR="009F1B93" w:rsidRPr="009F1B93" w:rsidRDefault="009F1B93" w:rsidP="002007E0">
      <w:pPr>
        <w:pStyle w:val="aa"/>
        <w:numPr>
          <w:ilvl w:val="0"/>
          <w:numId w:val="45"/>
        </w:numPr>
        <w:tabs>
          <w:tab w:val="left" w:pos="567"/>
        </w:tabs>
        <w:spacing w:after="240"/>
        <w:ind w:left="426" w:hanging="426"/>
        <w:jc w:val="both"/>
        <w:rPr>
          <w:rFonts w:ascii="Arial" w:hAnsi="Arial" w:cs="Arial"/>
          <w:sz w:val="20"/>
          <w:lang w:val="ru-RU"/>
        </w:rPr>
      </w:pPr>
      <w:r w:rsidRPr="009F1B93">
        <w:rPr>
          <w:rFonts w:ascii="Arial" w:hAnsi="Arial" w:cs="Arial"/>
          <w:sz w:val="20"/>
          <w:lang w:val="ru-RU"/>
        </w:rPr>
        <w:t>геометрические средства подсчета бактерий (см. 7.19).</w:t>
      </w:r>
    </w:p>
    <w:p w14:paraId="637D6338" w14:textId="77777777" w:rsidR="009F1B93" w:rsidRPr="002007E0" w:rsidRDefault="009F1B93" w:rsidP="009F1B93">
      <w:pPr>
        <w:pStyle w:val="aa"/>
        <w:tabs>
          <w:tab w:val="left" w:pos="567"/>
        </w:tabs>
        <w:spacing w:after="240"/>
        <w:ind w:left="0" w:firstLine="0"/>
        <w:jc w:val="both"/>
        <w:rPr>
          <w:rFonts w:ascii="Arial" w:hAnsi="Arial" w:cs="Arial"/>
          <w:b/>
          <w:sz w:val="20"/>
          <w:lang w:val="ru-RU"/>
        </w:rPr>
      </w:pPr>
    </w:p>
    <w:p w14:paraId="5C544777" w14:textId="77777777" w:rsidR="002007E0" w:rsidRPr="002007E0" w:rsidRDefault="002007E0">
      <w:pPr>
        <w:rPr>
          <w:rFonts w:ascii="Arial" w:eastAsia="Cambria" w:hAnsi="Arial" w:cs="Arial"/>
          <w:sz w:val="20"/>
        </w:rPr>
      </w:pPr>
      <w:r>
        <w:rPr>
          <w:rFonts w:ascii="Arial" w:hAnsi="Arial" w:cs="Arial"/>
          <w:sz w:val="20"/>
        </w:rPr>
        <w:br w:type="page"/>
      </w:r>
    </w:p>
    <w:p w14:paraId="28467E31" w14:textId="77777777" w:rsidR="009F1B93" w:rsidRPr="009F1B93" w:rsidRDefault="00F52490" w:rsidP="00F52490">
      <w:pPr>
        <w:pStyle w:val="aa"/>
        <w:tabs>
          <w:tab w:val="left" w:pos="567"/>
        </w:tabs>
        <w:spacing w:after="240"/>
        <w:ind w:left="0" w:firstLine="0"/>
        <w:jc w:val="right"/>
        <w:rPr>
          <w:rFonts w:ascii="Arial" w:hAnsi="Arial" w:cs="Arial"/>
          <w:sz w:val="20"/>
        </w:rPr>
      </w:pPr>
      <w:proofErr w:type="spellStart"/>
      <w:r>
        <w:rPr>
          <w:rFonts w:ascii="Arial" w:hAnsi="Arial" w:cs="Arial"/>
          <w:sz w:val="20"/>
        </w:rPr>
        <w:lastRenderedPageBreak/>
        <w:t>Размеры</w:t>
      </w:r>
      <w:proofErr w:type="spellEnd"/>
      <w:r>
        <w:rPr>
          <w:rFonts w:ascii="Arial" w:hAnsi="Arial" w:cs="Arial"/>
          <w:sz w:val="20"/>
        </w:rPr>
        <w:t xml:space="preserve"> в </w:t>
      </w:r>
      <w:proofErr w:type="spellStart"/>
      <w:r>
        <w:rPr>
          <w:rFonts w:ascii="Arial" w:hAnsi="Arial" w:cs="Arial"/>
          <w:sz w:val="20"/>
        </w:rPr>
        <w:t>миллиметрах</w:t>
      </w:r>
      <w:proofErr w:type="spellEnd"/>
    </w:p>
    <w:p w14:paraId="3363EF19" w14:textId="77777777" w:rsidR="009F1B93" w:rsidRPr="009F1B93" w:rsidRDefault="009F1B93" w:rsidP="00F749E8">
      <w:pPr>
        <w:pStyle w:val="aa"/>
        <w:tabs>
          <w:tab w:val="left" w:pos="567"/>
        </w:tabs>
        <w:spacing w:after="120"/>
        <w:ind w:left="0" w:firstLine="0"/>
        <w:jc w:val="center"/>
        <w:rPr>
          <w:rFonts w:ascii="Arial" w:hAnsi="Arial" w:cs="Arial"/>
          <w:sz w:val="20"/>
        </w:rPr>
      </w:pPr>
      <w:r w:rsidRPr="009F1B93">
        <w:rPr>
          <w:rFonts w:ascii="Arial" w:hAnsi="Arial" w:cs="Arial"/>
          <w:noProof/>
          <w:sz w:val="20"/>
          <w:lang w:val="ru-RU" w:eastAsia="ru-RU"/>
        </w:rPr>
        <w:drawing>
          <wp:inline distT="0" distB="0" distL="0" distR="0" wp14:anchorId="30EFEC17" wp14:editId="7F40E98C">
            <wp:extent cx="4860798" cy="6129528"/>
            <wp:effectExtent l="0" t="0" r="0" b="0"/>
            <wp:docPr id="3948" name="Picture 3948"/>
            <wp:cNvGraphicFramePr/>
            <a:graphic xmlns:a="http://schemas.openxmlformats.org/drawingml/2006/main">
              <a:graphicData uri="http://schemas.openxmlformats.org/drawingml/2006/picture">
                <pic:pic xmlns:pic="http://schemas.openxmlformats.org/drawingml/2006/picture">
                  <pic:nvPicPr>
                    <pic:cNvPr id="3948" name="Picture 3948"/>
                    <pic:cNvPicPr/>
                  </pic:nvPicPr>
                  <pic:blipFill>
                    <a:blip r:embed="rId19"/>
                    <a:stretch>
                      <a:fillRect/>
                    </a:stretch>
                  </pic:blipFill>
                  <pic:spPr>
                    <a:xfrm>
                      <a:off x="0" y="0"/>
                      <a:ext cx="4860798" cy="6129528"/>
                    </a:xfrm>
                    <a:prstGeom prst="rect">
                      <a:avLst/>
                    </a:prstGeom>
                  </pic:spPr>
                </pic:pic>
              </a:graphicData>
            </a:graphic>
          </wp:inline>
        </w:drawing>
      </w:r>
    </w:p>
    <w:p w14:paraId="1BD86EFF" w14:textId="77777777" w:rsidR="009F1B93" w:rsidRPr="009F1B93" w:rsidRDefault="009F1B93" w:rsidP="009F1B93">
      <w:pPr>
        <w:pStyle w:val="aa"/>
        <w:tabs>
          <w:tab w:val="left" w:pos="567"/>
        </w:tabs>
        <w:spacing w:after="240"/>
        <w:ind w:left="0" w:firstLine="0"/>
        <w:rPr>
          <w:rFonts w:ascii="Arial" w:hAnsi="Arial" w:cs="Arial"/>
          <w:sz w:val="20"/>
        </w:rPr>
      </w:pPr>
      <w:proofErr w:type="spellStart"/>
      <w:r w:rsidRPr="009F1B93">
        <w:rPr>
          <w:rFonts w:ascii="Arial" w:hAnsi="Arial" w:cs="Arial"/>
          <w:b/>
          <w:sz w:val="20"/>
        </w:rPr>
        <w:t>Обозначение</w:t>
      </w:r>
      <w:proofErr w:type="spellEnd"/>
      <w:r w:rsidRPr="009F1B93">
        <w:rPr>
          <w:rFonts w:ascii="Arial" w:hAnsi="Arial" w:cs="Arial"/>
          <w:b/>
          <w:sz w:val="20"/>
        </w:rPr>
        <w:t xml:space="preserve"> </w:t>
      </w:r>
    </w:p>
    <w:p w14:paraId="5926E91A" w14:textId="77777777" w:rsidR="009F1B93" w:rsidRPr="00F52490" w:rsidRDefault="009F1B93" w:rsidP="00F52490">
      <w:pPr>
        <w:pStyle w:val="aa"/>
        <w:numPr>
          <w:ilvl w:val="0"/>
          <w:numId w:val="43"/>
        </w:numPr>
        <w:tabs>
          <w:tab w:val="left" w:pos="709"/>
        </w:tabs>
        <w:spacing w:after="120"/>
        <w:ind w:left="425" w:hanging="425"/>
        <w:rPr>
          <w:rFonts w:ascii="Arial" w:hAnsi="Arial" w:cs="Arial"/>
          <w:sz w:val="18"/>
        </w:rPr>
      </w:pPr>
      <w:proofErr w:type="spellStart"/>
      <w:r w:rsidRPr="00F52490">
        <w:rPr>
          <w:rFonts w:ascii="Arial" w:hAnsi="Arial" w:cs="Arial"/>
          <w:sz w:val="18"/>
        </w:rPr>
        <w:t>Испытательный</w:t>
      </w:r>
      <w:proofErr w:type="spellEnd"/>
      <w:r w:rsidRPr="00F52490">
        <w:rPr>
          <w:rFonts w:ascii="Arial" w:hAnsi="Arial" w:cs="Arial"/>
          <w:sz w:val="18"/>
        </w:rPr>
        <w:t xml:space="preserve"> </w:t>
      </w:r>
      <w:proofErr w:type="spellStart"/>
      <w:r w:rsidRPr="00F52490">
        <w:rPr>
          <w:rFonts w:ascii="Arial" w:hAnsi="Arial" w:cs="Arial"/>
          <w:sz w:val="18"/>
        </w:rPr>
        <w:t>контейнер</w:t>
      </w:r>
      <w:proofErr w:type="spellEnd"/>
      <w:r w:rsidRPr="00F52490">
        <w:rPr>
          <w:rFonts w:ascii="Arial" w:hAnsi="Arial" w:cs="Arial"/>
          <w:sz w:val="18"/>
        </w:rPr>
        <w:t xml:space="preserve"> </w:t>
      </w:r>
    </w:p>
    <w:p w14:paraId="44C97AB0" w14:textId="77777777" w:rsidR="009F1B93" w:rsidRPr="00F52490" w:rsidRDefault="009F1B93" w:rsidP="00F52490">
      <w:pPr>
        <w:pStyle w:val="aa"/>
        <w:numPr>
          <w:ilvl w:val="0"/>
          <w:numId w:val="43"/>
        </w:numPr>
        <w:tabs>
          <w:tab w:val="left" w:pos="709"/>
        </w:tabs>
        <w:spacing w:after="120"/>
        <w:ind w:left="425" w:hanging="425"/>
        <w:rPr>
          <w:rFonts w:ascii="Arial" w:hAnsi="Arial" w:cs="Arial"/>
          <w:sz w:val="18"/>
        </w:rPr>
      </w:pPr>
      <w:proofErr w:type="spellStart"/>
      <w:r w:rsidRPr="00F52490">
        <w:rPr>
          <w:rFonts w:ascii="Arial" w:hAnsi="Arial" w:cs="Arial"/>
          <w:sz w:val="18"/>
        </w:rPr>
        <w:t>Испытуемый</w:t>
      </w:r>
      <w:proofErr w:type="spellEnd"/>
      <w:r w:rsidRPr="00F52490">
        <w:rPr>
          <w:rFonts w:ascii="Arial" w:hAnsi="Arial" w:cs="Arial"/>
          <w:sz w:val="18"/>
        </w:rPr>
        <w:t xml:space="preserve"> </w:t>
      </w:r>
      <w:proofErr w:type="spellStart"/>
      <w:r w:rsidRPr="00F52490">
        <w:rPr>
          <w:rFonts w:ascii="Arial" w:hAnsi="Arial" w:cs="Arial"/>
          <w:sz w:val="18"/>
        </w:rPr>
        <w:t>материал</w:t>
      </w:r>
      <w:proofErr w:type="spellEnd"/>
      <w:r w:rsidRPr="00F52490">
        <w:rPr>
          <w:rFonts w:ascii="Arial" w:hAnsi="Arial" w:cs="Arial"/>
          <w:sz w:val="18"/>
        </w:rPr>
        <w:t xml:space="preserve"> </w:t>
      </w:r>
    </w:p>
    <w:p w14:paraId="00748F87" w14:textId="77777777" w:rsidR="009F1B93" w:rsidRPr="00F52490" w:rsidRDefault="009F1B93" w:rsidP="00F52490">
      <w:pPr>
        <w:pStyle w:val="aa"/>
        <w:numPr>
          <w:ilvl w:val="0"/>
          <w:numId w:val="43"/>
        </w:numPr>
        <w:tabs>
          <w:tab w:val="left" w:pos="709"/>
        </w:tabs>
        <w:spacing w:after="120"/>
        <w:ind w:left="425" w:hanging="425"/>
        <w:rPr>
          <w:rFonts w:ascii="Arial" w:hAnsi="Arial" w:cs="Arial"/>
          <w:sz w:val="18"/>
        </w:rPr>
      </w:pPr>
      <w:proofErr w:type="spellStart"/>
      <w:r w:rsidRPr="00F52490">
        <w:rPr>
          <w:rFonts w:ascii="Arial" w:hAnsi="Arial" w:cs="Arial"/>
          <w:sz w:val="18"/>
        </w:rPr>
        <w:t>Резиновые</w:t>
      </w:r>
      <w:proofErr w:type="spellEnd"/>
      <w:r w:rsidRPr="00F52490">
        <w:rPr>
          <w:rFonts w:ascii="Arial" w:hAnsi="Arial" w:cs="Arial"/>
          <w:sz w:val="18"/>
        </w:rPr>
        <w:t xml:space="preserve"> </w:t>
      </w:r>
      <w:proofErr w:type="spellStart"/>
      <w:r w:rsidRPr="00F52490">
        <w:rPr>
          <w:rFonts w:ascii="Arial" w:hAnsi="Arial" w:cs="Arial"/>
          <w:sz w:val="18"/>
        </w:rPr>
        <w:t>пробки</w:t>
      </w:r>
      <w:proofErr w:type="spellEnd"/>
      <w:r w:rsidRPr="00F52490">
        <w:rPr>
          <w:rFonts w:ascii="Arial" w:hAnsi="Arial" w:cs="Arial"/>
          <w:sz w:val="18"/>
        </w:rPr>
        <w:t xml:space="preserve"> </w:t>
      </w:r>
    </w:p>
    <w:p w14:paraId="12B2DC80" w14:textId="77777777" w:rsidR="009F1B93" w:rsidRPr="00F52490" w:rsidRDefault="009F1B93" w:rsidP="00F52490">
      <w:pPr>
        <w:pStyle w:val="aa"/>
        <w:numPr>
          <w:ilvl w:val="0"/>
          <w:numId w:val="43"/>
        </w:numPr>
        <w:tabs>
          <w:tab w:val="left" w:pos="709"/>
        </w:tabs>
        <w:spacing w:after="120"/>
        <w:ind w:left="425" w:hanging="425"/>
        <w:rPr>
          <w:rFonts w:ascii="Arial" w:hAnsi="Arial" w:cs="Arial"/>
          <w:sz w:val="18"/>
        </w:rPr>
      </w:pPr>
      <w:proofErr w:type="spellStart"/>
      <w:r w:rsidRPr="00F52490">
        <w:rPr>
          <w:rFonts w:ascii="Arial" w:hAnsi="Arial" w:cs="Arial"/>
          <w:sz w:val="18"/>
        </w:rPr>
        <w:t>Пневматический</w:t>
      </w:r>
      <w:proofErr w:type="spellEnd"/>
      <w:r w:rsidRPr="00F52490">
        <w:rPr>
          <w:rFonts w:ascii="Arial" w:hAnsi="Arial" w:cs="Arial"/>
          <w:sz w:val="18"/>
        </w:rPr>
        <w:t xml:space="preserve"> </w:t>
      </w:r>
      <w:proofErr w:type="spellStart"/>
      <w:r w:rsidRPr="00F52490">
        <w:rPr>
          <w:rFonts w:ascii="Arial" w:hAnsi="Arial" w:cs="Arial"/>
          <w:sz w:val="18"/>
        </w:rPr>
        <w:t>шаровой</w:t>
      </w:r>
      <w:proofErr w:type="spellEnd"/>
      <w:r w:rsidRPr="00F52490">
        <w:rPr>
          <w:rFonts w:ascii="Arial" w:hAnsi="Arial" w:cs="Arial"/>
          <w:sz w:val="18"/>
        </w:rPr>
        <w:t xml:space="preserve"> </w:t>
      </w:r>
      <w:proofErr w:type="spellStart"/>
      <w:r w:rsidRPr="00F52490">
        <w:rPr>
          <w:rFonts w:ascii="Arial" w:hAnsi="Arial" w:cs="Arial"/>
          <w:sz w:val="18"/>
        </w:rPr>
        <w:t>вибратор</w:t>
      </w:r>
      <w:proofErr w:type="spellEnd"/>
      <w:r w:rsidRPr="00F52490">
        <w:rPr>
          <w:rFonts w:ascii="Arial" w:hAnsi="Arial" w:cs="Arial"/>
          <w:sz w:val="18"/>
        </w:rPr>
        <w:t xml:space="preserve"> </w:t>
      </w:r>
    </w:p>
    <w:p w14:paraId="72C1E5A7" w14:textId="77777777" w:rsidR="009F1B93" w:rsidRPr="00F52490" w:rsidRDefault="009F1B93" w:rsidP="00F52490">
      <w:pPr>
        <w:pStyle w:val="aa"/>
        <w:numPr>
          <w:ilvl w:val="0"/>
          <w:numId w:val="43"/>
        </w:numPr>
        <w:tabs>
          <w:tab w:val="left" w:pos="709"/>
        </w:tabs>
        <w:spacing w:after="120"/>
        <w:ind w:left="425" w:hanging="425"/>
        <w:rPr>
          <w:rFonts w:ascii="Arial" w:hAnsi="Arial" w:cs="Arial"/>
          <w:sz w:val="18"/>
        </w:rPr>
      </w:pPr>
      <w:proofErr w:type="spellStart"/>
      <w:r w:rsidRPr="00F52490">
        <w:rPr>
          <w:rFonts w:ascii="Arial" w:hAnsi="Arial" w:cs="Arial"/>
          <w:sz w:val="18"/>
        </w:rPr>
        <w:t>Пневматические</w:t>
      </w:r>
      <w:proofErr w:type="spellEnd"/>
      <w:r w:rsidRPr="00F52490">
        <w:rPr>
          <w:rFonts w:ascii="Arial" w:hAnsi="Arial" w:cs="Arial"/>
          <w:sz w:val="18"/>
        </w:rPr>
        <w:t xml:space="preserve"> </w:t>
      </w:r>
      <w:proofErr w:type="spellStart"/>
      <w:r w:rsidRPr="00F52490">
        <w:rPr>
          <w:rFonts w:ascii="Arial" w:hAnsi="Arial" w:cs="Arial"/>
          <w:sz w:val="18"/>
        </w:rPr>
        <w:t>шланги</w:t>
      </w:r>
      <w:proofErr w:type="spellEnd"/>
      <w:r w:rsidRPr="00F52490">
        <w:rPr>
          <w:rFonts w:ascii="Arial" w:hAnsi="Arial" w:cs="Arial"/>
          <w:sz w:val="18"/>
        </w:rPr>
        <w:t xml:space="preserve"> </w:t>
      </w:r>
    </w:p>
    <w:p w14:paraId="13942421" w14:textId="77777777" w:rsidR="009F1B93" w:rsidRPr="00F52490" w:rsidRDefault="009F1B93" w:rsidP="00F52490">
      <w:pPr>
        <w:pStyle w:val="aa"/>
        <w:numPr>
          <w:ilvl w:val="0"/>
          <w:numId w:val="43"/>
        </w:numPr>
        <w:tabs>
          <w:tab w:val="left" w:pos="709"/>
        </w:tabs>
        <w:spacing w:after="120"/>
        <w:ind w:left="425" w:hanging="425"/>
        <w:rPr>
          <w:rFonts w:ascii="Arial" w:hAnsi="Arial" w:cs="Arial"/>
          <w:sz w:val="18"/>
        </w:rPr>
      </w:pPr>
      <w:proofErr w:type="spellStart"/>
      <w:r w:rsidRPr="00F52490">
        <w:rPr>
          <w:rFonts w:ascii="Arial" w:hAnsi="Arial" w:cs="Arial"/>
          <w:sz w:val="18"/>
        </w:rPr>
        <w:t>Мраморная</w:t>
      </w:r>
      <w:proofErr w:type="spellEnd"/>
      <w:r w:rsidRPr="00F52490">
        <w:rPr>
          <w:rFonts w:ascii="Arial" w:hAnsi="Arial" w:cs="Arial"/>
          <w:sz w:val="18"/>
        </w:rPr>
        <w:t xml:space="preserve"> </w:t>
      </w:r>
      <w:proofErr w:type="spellStart"/>
      <w:r w:rsidRPr="00F52490">
        <w:rPr>
          <w:rFonts w:ascii="Arial" w:hAnsi="Arial" w:cs="Arial"/>
          <w:sz w:val="18"/>
        </w:rPr>
        <w:t>плитка</w:t>
      </w:r>
      <w:proofErr w:type="spellEnd"/>
      <w:r w:rsidRPr="00F52490">
        <w:rPr>
          <w:rFonts w:ascii="Arial" w:hAnsi="Arial" w:cs="Arial"/>
          <w:sz w:val="18"/>
        </w:rPr>
        <w:t xml:space="preserve"> </w:t>
      </w:r>
    </w:p>
    <w:p w14:paraId="353AC9CD" w14:textId="77777777" w:rsidR="009F1B93" w:rsidRPr="00F52490" w:rsidRDefault="009F1B93" w:rsidP="00F52490">
      <w:pPr>
        <w:pStyle w:val="aa"/>
        <w:numPr>
          <w:ilvl w:val="0"/>
          <w:numId w:val="43"/>
        </w:numPr>
        <w:tabs>
          <w:tab w:val="left" w:pos="709"/>
        </w:tabs>
        <w:spacing w:after="120"/>
        <w:ind w:left="425" w:hanging="425"/>
        <w:rPr>
          <w:rFonts w:ascii="Arial" w:hAnsi="Arial" w:cs="Arial"/>
          <w:sz w:val="18"/>
        </w:rPr>
      </w:pPr>
      <w:proofErr w:type="spellStart"/>
      <w:r w:rsidRPr="00F52490">
        <w:rPr>
          <w:rFonts w:ascii="Arial" w:hAnsi="Arial" w:cs="Arial"/>
          <w:sz w:val="18"/>
        </w:rPr>
        <w:t>Фиксирующая</w:t>
      </w:r>
      <w:proofErr w:type="spellEnd"/>
      <w:r w:rsidRPr="00F52490">
        <w:rPr>
          <w:rFonts w:ascii="Arial" w:hAnsi="Arial" w:cs="Arial"/>
          <w:sz w:val="18"/>
        </w:rPr>
        <w:t xml:space="preserve"> </w:t>
      </w:r>
      <w:proofErr w:type="spellStart"/>
      <w:r w:rsidRPr="00F52490">
        <w:rPr>
          <w:rFonts w:ascii="Arial" w:hAnsi="Arial" w:cs="Arial"/>
          <w:sz w:val="18"/>
        </w:rPr>
        <w:t>пластина</w:t>
      </w:r>
      <w:proofErr w:type="spellEnd"/>
      <w:r w:rsidRPr="00F52490">
        <w:rPr>
          <w:rFonts w:ascii="Arial" w:hAnsi="Arial" w:cs="Arial"/>
          <w:sz w:val="18"/>
        </w:rPr>
        <w:t xml:space="preserve"> </w:t>
      </w:r>
    </w:p>
    <w:p w14:paraId="2B5C7FB6" w14:textId="77777777" w:rsidR="009F1B93" w:rsidRPr="00F52490" w:rsidRDefault="009F1B93" w:rsidP="00F52490">
      <w:pPr>
        <w:pStyle w:val="aa"/>
        <w:numPr>
          <w:ilvl w:val="0"/>
          <w:numId w:val="43"/>
        </w:numPr>
        <w:tabs>
          <w:tab w:val="left" w:pos="709"/>
        </w:tabs>
        <w:spacing w:after="120"/>
        <w:ind w:left="425" w:hanging="425"/>
        <w:rPr>
          <w:rFonts w:ascii="Arial" w:hAnsi="Arial" w:cs="Arial"/>
          <w:sz w:val="18"/>
        </w:rPr>
      </w:pPr>
      <w:proofErr w:type="spellStart"/>
      <w:r w:rsidRPr="00F52490">
        <w:rPr>
          <w:rFonts w:ascii="Arial" w:hAnsi="Arial" w:cs="Arial"/>
          <w:sz w:val="18"/>
        </w:rPr>
        <w:t>Зажимы</w:t>
      </w:r>
      <w:proofErr w:type="spellEnd"/>
      <w:r w:rsidRPr="00F52490">
        <w:rPr>
          <w:rFonts w:ascii="Arial" w:hAnsi="Arial" w:cs="Arial"/>
          <w:sz w:val="18"/>
        </w:rPr>
        <w:t xml:space="preserve"> </w:t>
      </w:r>
    </w:p>
    <w:p w14:paraId="169C327A" w14:textId="77777777" w:rsidR="00F52490" w:rsidRPr="00F52490" w:rsidRDefault="009F1B93" w:rsidP="00F749E8">
      <w:pPr>
        <w:pStyle w:val="aa"/>
        <w:tabs>
          <w:tab w:val="left" w:pos="567"/>
        </w:tabs>
        <w:spacing w:before="240" w:after="240"/>
        <w:ind w:left="0" w:firstLine="0"/>
        <w:jc w:val="center"/>
        <w:rPr>
          <w:rFonts w:ascii="Arial" w:hAnsi="Arial" w:cs="Arial"/>
          <w:sz w:val="20"/>
          <w:lang w:val="ru-RU"/>
        </w:rPr>
      </w:pPr>
      <w:r w:rsidRPr="00F52490">
        <w:rPr>
          <w:rFonts w:ascii="Arial" w:hAnsi="Arial" w:cs="Arial"/>
          <w:b/>
          <w:sz w:val="20"/>
          <w:lang w:val="ru-RU"/>
        </w:rPr>
        <w:t>Рисунок 1 — Общая схема испытательной установки</w:t>
      </w:r>
    </w:p>
    <w:p w14:paraId="01491F22" w14:textId="77777777" w:rsidR="009F1B93" w:rsidRPr="009F1B93" w:rsidRDefault="00F52490" w:rsidP="00F52490">
      <w:pPr>
        <w:pStyle w:val="aa"/>
        <w:tabs>
          <w:tab w:val="left" w:pos="567"/>
        </w:tabs>
        <w:spacing w:after="240"/>
        <w:ind w:left="0" w:firstLine="0"/>
        <w:jc w:val="right"/>
        <w:rPr>
          <w:rFonts w:ascii="Arial" w:hAnsi="Arial" w:cs="Arial"/>
          <w:sz w:val="20"/>
        </w:rPr>
      </w:pPr>
      <w:proofErr w:type="spellStart"/>
      <w:r>
        <w:rPr>
          <w:rFonts w:ascii="Arial" w:hAnsi="Arial" w:cs="Arial"/>
          <w:sz w:val="20"/>
        </w:rPr>
        <w:lastRenderedPageBreak/>
        <w:t>Размеры</w:t>
      </w:r>
      <w:proofErr w:type="spellEnd"/>
      <w:r>
        <w:rPr>
          <w:rFonts w:ascii="Arial" w:hAnsi="Arial" w:cs="Arial"/>
          <w:sz w:val="20"/>
        </w:rPr>
        <w:t xml:space="preserve"> в </w:t>
      </w:r>
      <w:proofErr w:type="spellStart"/>
      <w:r>
        <w:rPr>
          <w:rFonts w:ascii="Arial" w:hAnsi="Arial" w:cs="Arial"/>
          <w:sz w:val="20"/>
        </w:rPr>
        <w:t>миллиметрах</w:t>
      </w:r>
      <w:proofErr w:type="spellEnd"/>
    </w:p>
    <w:p w14:paraId="6D3C004A" w14:textId="77777777" w:rsidR="009F1B93" w:rsidRPr="009F1B93" w:rsidRDefault="009F1B93" w:rsidP="00F749E8">
      <w:pPr>
        <w:pStyle w:val="aa"/>
        <w:spacing w:after="240"/>
        <w:ind w:left="0" w:firstLine="0"/>
        <w:jc w:val="center"/>
        <w:rPr>
          <w:rFonts w:ascii="Arial" w:hAnsi="Arial" w:cs="Arial"/>
          <w:sz w:val="20"/>
        </w:rPr>
      </w:pPr>
      <w:r w:rsidRPr="009F1B93">
        <w:rPr>
          <w:rFonts w:ascii="Arial" w:hAnsi="Arial" w:cs="Arial"/>
          <w:noProof/>
          <w:sz w:val="20"/>
          <w:lang w:val="ru-RU" w:eastAsia="ru-RU"/>
        </w:rPr>
        <w:drawing>
          <wp:inline distT="0" distB="0" distL="0" distR="0" wp14:anchorId="784C8CBA" wp14:editId="2BBFB8ED">
            <wp:extent cx="6187441" cy="4046220"/>
            <wp:effectExtent l="0" t="0" r="0" b="0"/>
            <wp:docPr id="4037" name="Picture 4037"/>
            <wp:cNvGraphicFramePr/>
            <a:graphic xmlns:a="http://schemas.openxmlformats.org/drawingml/2006/main">
              <a:graphicData uri="http://schemas.openxmlformats.org/drawingml/2006/picture">
                <pic:pic xmlns:pic="http://schemas.openxmlformats.org/drawingml/2006/picture">
                  <pic:nvPicPr>
                    <pic:cNvPr id="4037" name="Picture 4037"/>
                    <pic:cNvPicPr/>
                  </pic:nvPicPr>
                  <pic:blipFill>
                    <a:blip r:embed="rId20"/>
                    <a:stretch>
                      <a:fillRect/>
                    </a:stretch>
                  </pic:blipFill>
                  <pic:spPr>
                    <a:xfrm>
                      <a:off x="0" y="0"/>
                      <a:ext cx="6187441" cy="4046220"/>
                    </a:xfrm>
                    <a:prstGeom prst="rect">
                      <a:avLst/>
                    </a:prstGeom>
                  </pic:spPr>
                </pic:pic>
              </a:graphicData>
            </a:graphic>
          </wp:inline>
        </w:drawing>
      </w:r>
    </w:p>
    <w:p w14:paraId="31E405C7" w14:textId="77777777" w:rsidR="009F1B93" w:rsidRPr="009F1B93" w:rsidRDefault="009F1B93" w:rsidP="009F1B93">
      <w:pPr>
        <w:pStyle w:val="aa"/>
        <w:tabs>
          <w:tab w:val="left" w:pos="567"/>
        </w:tabs>
        <w:spacing w:after="240"/>
        <w:ind w:left="0" w:firstLine="0"/>
        <w:rPr>
          <w:rFonts w:ascii="Arial" w:hAnsi="Arial" w:cs="Arial"/>
          <w:sz w:val="20"/>
        </w:rPr>
      </w:pPr>
      <w:proofErr w:type="spellStart"/>
      <w:r w:rsidRPr="009F1B93">
        <w:rPr>
          <w:rFonts w:ascii="Arial" w:hAnsi="Arial" w:cs="Arial"/>
          <w:b/>
          <w:sz w:val="20"/>
        </w:rPr>
        <w:t>Обозначение</w:t>
      </w:r>
      <w:proofErr w:type="spellEnd"/>
      <w:r w:rsidRPr="009F1B93">
        <w:rPr>
          <w:rFonts w:ascii="Arial" w:hAnsi="Arial" w:cs="Arial"/>
          <w:b/>
          <w:sz w:val="20"/>
        </w:rPr>
        <w:t xml:space="preserve"> </w:t>
      </w:r>
    </w:p>
    <w:p w14:paraId="13BE8215" w14:textId="77777777" w:rsidR="009F1B93" w:rsidRPr="00F52490" w:rsidRDefault="009F1B93" w:rsidP="00F52490">
      <w:pPr>
        <w:pStyle w:val="aa"/>
        <w:numPr>
          <w:ilvl w:val="0"/>
          <w:numId w:val="44"/>
        </w:numPr>
        <w:tabs>
          <w:tab w:val="left" w:pos="709"/>
        </w:tabs>
        <w:spacing w:after="120"/>
        <w:ind w:left="425" w:hanging="425"/>
        <w:rPr>
          <w:rFonts w:ascii="Arial" w:hAnsi="Arial" w:cs="Arial"/>
          <w:sz w:val="18"/>
        </w:rPr>
      </w:pPr>
      <w:proofErr w:type="spellStart"/>
      <w:r w:rsidRPr="00F52490">
        <w:rPr>
          <w:rFonts w:ascii="Arial" w:hAnsi="Arial" w:cs="Arial"/>
          <w:sz w:val="18"/>
        </w:rPr>
        <w:t>Металлический</w:t>
      </w:r>
      <w:proofErr w:type="spellEnd"/>
      <w:r w:rsidRPr="00F52490">
        <w:rPr>
          <w:rFonts w:ascii="Arial" w:hAnsi="Arial" w:cs="Arial"/>
          <w:sz w:val="18"/>
        </w:rPr>
        <w:t xml:space="preserve"> </w:t>
      </w:r>
      <w:proofErr w:type="spellStart"/>
      <w:r w:rsidRPr="00F52490">
        <w:rPr>
          <w:rFonts w:ascii="Arial" w:hAnsi="Arial" w:cs="Arial"/>
          <w:sz w:val="18"/>
        </w:rPr>
        <w:t>поршень</w:t>
      </w:r>
      <w:proofErr w:type="spellEnd"/>
      <w:r w:rsidRPr="00F52490">
        <w:rPr>
          <w:rFonts w:ascii="Arial" w:hAnsi="Arial" w:cs="Arial"/>
          <w:sz w:val="18"/>
        </w:rPr>
        <w:t xml:space="preserve"> </w:t>
      </w:r>
    </w:p>
    <w:p w14:paraId="0E910A7E" w14:textId="77777777" w:rsidR="009F1B93" w:rsidRPr="00F52490" w:rsidRDefault="009F1B93" w:rsidP="00F52490">
      <w:pPr>
        <w:pStyle w:val="aa"/>
        <w:numPr>
          <w:ilvl w:val="0"/>
          <w:numId w:val="44"/>
        </w:numPr>
        <w:tabs>
          <w:tab w:val="left" w:pos="709"/>
        </w:tabs>
        <w:spacing w:after="120"/>
        <w:ind w:left="425" w:hanging="425"/>
        <w:rPr>
          <w:rFonts w:ascii="Arial" w:hAnsi="Arial" w:cs="Arial"/>
          <w:sz w:val="18"/>
        </w:rPr>
      </w:pPr>
      <w:proofErr w:type="spellStart"/>
      <w:r w:rsidRPr="00F52490">
        <w:rPr>
          <w:rFonts w:ascii="Arial" w:hAnsi="Arial" w:cs="Arial"/>
          <w:sz w:val="18"/>
        </w:rPr>
        <w:t>Основание</w:t>
      </w:r>
      <w:proofErr w:type="spellEnd"/>
      <w:r w:rsidRPr="00F52490">
        <w:rPr>
          <w:rFonts w:ascii="Arial" w:hAnsi="Arial" w:cs="Arial"/>
          <w:sz w:val="18"/>
        </w:rPr>
        <w:t xml:space="preserve"> </w:t>
      </w:r>
      <w:proofErr w:type="spellStart"/>
      <w:r w:rsidRPr="00F52490">
        <w:rPr>
          <w:rFonts w:ascii="Arial" w:hAnsi="Arial" w:cs="Arial"/>
          <w:sz w:val="18"/>
        </w:rPr>
        <w:t>контейнера</w:t>
      </w:r>
      <w:proofErr w:type="spellEnd"/>
      <w:r w:rsidRPr="00F52490">
        <w:rPr>
          <w:rFonts w:ascii="Arial" w:hAnsi="Arial" w:cs="Arial"/>
          <w:sz w:val="18"/>
        </w:rPr>
        <w:t xml:space="preserve"> </w:t>
      </w:r>
    </w:p>
    <w:p w14:paraId="6D4C335A" w14:textId="77777777" w:rsidR="009F1B93" w:rsidRPr="00F52490" w:rsidRDefault="009F1B93" w:rsidP="00F52490">
      <w:pPr>
        <w:pStyle w:val="aa"/>
        <w:numPr>
          <w:ilvl w:val="0"/>
          <w:numId w:val="44"/>
        </w:numPr>
        <w:tabs>
          <w:tab w:val="left" w:pos="709"/>
        </w:tabs>
        <w:spacing w:after="120"/>
        <w:ind w:left="425" w:hanging="425"/>
        <w:rPr>
          <w:rFonts w:ascii="Arial" w:hAnsi="Arial" w:cs="Arial"/>
          <w:sz w:val="18"/>
        </w:rPr>
      </w:pPr>
      <w:proofErr w:type="spellStart"/>
      <w:r w:rsidRPr="00F52490">
        <w:rPr>
          <w:rFonts w:ascii="Arial" w:hAnsi="Arial" w:cs="Arial"/>
          <w:sz w:val="18"/>
        </w:rPr>
        <w:t>Фиксирующая</w:t>
      </w:r>
      <w:proofErr w:type="spellEnd"/>
      <w:r w:rsidRPr="00F52490">
        <w:rPr>
          <w:rFonts w:ascii="Arial" w:hAnsi="Arial" w:cs="Arial"/>
          <w:sz w:val="18"/>
        </w:rPr>
        <w:t xml:space="preserve"> </w:t>
      </w:r>
      <w:proofErr w:type="spellStart"/>
      <w:r w:rsidRPr="00F52490">
        <w:rPr>
          <w:rFonts w:ascii="Arial" w:hAnsi="Arial" w:cs="Arial"/>
          <w:sz w:val="18"/>
        </w:rPr>
        <w:t>пластинка</w:t>
      </w:r>
      <w:proofErr w:type="spellEnd"/>
      <w:r w:rsidRPr="00F52490">
        <w:rPr>
          <w:rFonts w:ascii="Arial" w:hAnsi="Arial" w:cs="Arial"/>
          <w:sz w:val="18"/>
        </w:rPr>
        <w:t xml:space="preserve"> </w:t>
      </w:r>
    </w:p>
    <w:p w14:paraId="1F5AEAA6" w14:textId="77777777" w:rsidR="009F1B93" w:rsidRPr="00F52490" w:rsidRDefault="009F1B93" w:rsidP="00F52490">
      <w:pPr>
        <w:pStyle w:val="aa"/>
        <w:numPr>
          <w:ilvl w:val="0"/>
          <w:numId w:val="44"/>
        </w:numPr>
        <w:tabs>
          <w:tab w:val="left" w:pos="709"/>
        </w:tabs>
        <w:spacing w:after="120"/>
        <w:ind w:left="425" w:hanging="425"/>
        <w:rPr>
          <w:rFonts w:ascii="Arial" w:hAnsi="Arial" w:cs="Arial"/>
          <w:sz w:val="18"/>
        </w:rPr>
      </w:pPr>
      <w:proofErr w:type="spellStart"/>
      <w:r w:rsidRPr="00F52490">
        <w:rPr>
          <w:rFonts w:ascii="Arial" w:hAnsi="Arial" w:cs="Arial"/>
          <w:sz w:val="18"/>
        </w:rPr>
        <w:t>Пластинка</w:t>
      </w:r>
      <w:proofErr w:type="spellEnd"/>
      <w:r w:rsidRPr="00F52490">
        <w:rPr>
          <w:rFonts w:ascii="Arial" w:hAnsi="Arial" w:cs="Arial"/>
          <w:sz w:val="18"/>
        </w:rPr>
        <w:t xml:space="preserve"> </w:t>
      </w:r>
      <w:proofErr w:type="spellStart"/>
      <w:r w:rsidRPr="00F52490">
        <w:rPr>
          <w:rFonts w:ascii="Arial" w:hAnsi="Arial" w:cs="Arial"/>
          <w:sz w:val="18"/>
        </w:rPr>
        <w:t>для</w:t>
      </w:r>
      <w:proofErr w:type="spellEnd"/>
      <w:r w:rsidRPr="00F52490">
        <w:rPr>
          <w:rFonts w:ascii="Arial" w:hAnsi="Arial" w:cs="Arial"/>
          <w:sz w:val="18"/>
        </w:rPr>
        <w:t xml:space="preserve"> </w:t>
      </w:r>
      <w:proofErr w:type="spellStart"/>
      <w:r w:rsidRPr="00F52490">
        <w:rPr>
          <w:rFonts w:ascii="Arial" w:hAnsi="Arial" w:cs="Arial"/>
          <w:sz w:val="18"/>
        </w:rPr>
        <w:t>осаждения</w:t>
      </w:r>
      <w:proofErr w:type="spellEnd"/>
      <w:r w:rsidRPr="00F52490">
        <w:rPr>
          <w:rFonts w:ascii="Arial" w:hAnsi="Arial" w:cs="Arial"/>
          <w:sz w:val="18"/>
        </w:rPr>
        <w:t xml:space="preserve"> </w:t>
      </w:r>
    </w:p>
    <w:p w14:paraId="7DE8ABF5" w14:textId="77777777" w:rsidR="009F1B93" w:rsidRPr="00F52490" w:rsidRDefault="009F1B93" w:rsidP="00F52490">
      <w:pPr>
        <w:pStyle w:val="aa"/>
        <w:numPr>
          <w:ilvl w:val="0"/>
          <w:numId w:val="44"/>
        </w:numPr>
        <w:tabs>
          <w:tab w:val="left" w:pos="709"/>
        </w:tabs>
        <w:spacing w:after="120"/>
        <w:ind w:left="425" w:hanging="425"/>
        <w:rPr>
          <w:rFonts w:ascii="Arial" w:hAnsi="Arial" w:cs="Arial"/>
          <w:sz w:val="18"/>
        </w:rPr>
      </w:pPr>
      <w:proofErr w:type="spellStart"/>
      <w:r w:rsidRPr="00F52490">
        <w:rPr>
          <w:rFonts w:ascii="Arial" w:hAnsi="Arial" w:cs="Arial"/>
          <w:sz w:val="18"/>
        </w:rPr>
        <w:t>Резиновое</w:t>
      </w:r>
      <w:proofErr w:type="spellEnd"/>
      <w:r w:rsidRPr="00F52490">
        <w:rPr>
          <w:rFonts w:ascii="Arial" w:hAnsi="Arial" w:cs="Arial"/>
          <w:sz w:val="18"/>
        </w:rPr>
        <w:t xml:space="preserve"> </w:t>
      </w:r>
      <w:proofErr w:type="spellStart"/>
      <w:r w:rsidRPr="00F52490">
        <w:rPr>
          <w:rFonts w:ascii="Arial" w:hAnsi="Arial" w:cs="Arial"/>
          <w:sz w:val="18"/>
        </w:rPr>
        <w:t>кольцо</w:t>
      </w:r>
      <w:proofErr w:type="spellEnd"/>
      <w:r w:rsidRPr="00F52490">
        <w:rPr>
          <w:rFonts w:ascii="Arial" w:hAnsi="Arial" w:cs="Arial"/>
          <w:sz w:val="18"/>
        </w:rPr>
        <w:t xml:space="preserve"> </w:t>
      </w:r>
    </w:p>
    <w:p w14:paraId="6219C50C" w14:textId="77777777" w:rsidR="009F1B93" w:rsidRPr="00F52490" w:rsidRDefault="009F1B93" w:rsidP="00F52490">
      <w:pPr>
        <w:pStyle w:val="aa"/>
        <w:numPr>
          <w:ilvl w:val="0"/>
          <w:numId w:val="44"/>
        </w:numPr>
        <w:tabs>
          <w:tab w:val="left" w:pos="709"/>
        </w:tabs>
        <w:spacing w:after="120"/>
        <w:ind w:left="425" w:hanging="425"/>
        <w:rPr>
          <w:rFonts w:ascii="Arial" w:hAnsi="Arial" w:cs="Arial"/>
          <w:sz w:val="18"/>
        </w:rPr>
      </w:pPr>
      <w:proofErr w:type="spellStart"/>
      <w:r w:rsidRPr="00F52490">
        <w:rPr>
          <w:rFonts w:ascii="Arial" w:hAnsi="Arial" w:cs="Arial"/>
          <w:sz w:val="18"/>
        </w:rPr>
        <w:t>Испытуемый</w:t>
      </w:r>
      <w:proofErr w:type="spellEnd"/>
      <w:r w:rsidRPr="00F52490">
        <w:rPr>
          <w:rFonts w:ascii="Arial" w:hAnsi="Arial" w:cs="Arial"/>
          <w:sz w:val="18"/>
        </w:rPr>
        <w:t xml:space="preserve"> </w:t>
      </w:r>
      <w:proofErr w:type="spellStart"/>
      <w:r w:rsidRPr="00F52490">
        <w:rPr>
          <w:rFonts w:ascii="Arial" w:hAnsi="Arial" w:cs="Arial"/>
          <w:sz w:val="18"/>
        </w:rPr>
        <w:t>материал</w:t>
      </w:r>
      <w:proofErr w:type="spellEnd"/>
      <w:r w:rsidRPr="00F52490">
        <w:rPr>
          <w:rFonts w:ascii="Arial" w:hAnsi="Arial" w:cs="Arial"/>
          <w:sz w:val="18"/>
        </w:rPr>
        <w:t xml:space="preserve"> </w:t>
      </w:r>
    </w:p>
    <w:p w14:paraId="11A93EB2" w14:textId="77777777" w:rsidR="009F1B93" w:rsidRPr="00F52490" w:rsidRDefault="009F1B93" w:rsidP="00F52490">
      <w:pPr>
        <w:pStyle w:val="aa"/>
        <w:numPr>
          <w:ilvl w:val="0"/>
          <w:numId w:val="44"/>
        </w:numPr>
        <w:tabs>
          <w:tab w:val="left" w:pos="709"/>
        </w:tabs>
        <w:spacing w:after="120"/>
        <w:ind w:left="425" w:hanging="425"/>
        <w:rPr>
          <w:rFonts w:ascii="Arial" w:hAnsi="Arial" w:cs="Arial"/>
          <w:sz w:val="18"/>
        </w:rPr>
      </w:pPr>
      <w:proofErr w:type="spellStart"/>
      <w:r w:rsidRPr="00F52490">
        <w:rPr>
          <w:rFonts w:ascii="Arial" w:hAnsi="Arial" w:cs="Arial"/>
          <w:sz w:val="18"/>
        </w:rPr>
        <w:t>Крышка</w:t>
      </w:r>
      <w:proofErr w:type="spellEnd"/>
      <w:r w:rsidRPr="00F52490">
        <w:rPr>
          <w:rFonts w:ascii="Arial" w:hAnsi="Arial" w:cs="Arial"/>
          <w:sz w:val="18"/>
        </w:rPr>
        <w:t xml:space="preserve"> </w:t>
      </w:r>
    </w:p>
    <w:p w14:paraId="24D6E445" w14:textId="77777777" w:rsidR="009F1B93" w:rsidRPr="00F52490" w:rsidRDefault="009F1B93" w:rsidP="00F52490">
      <w:pPr>
        <w:pStyle w:val="aa"/>
        <w:numPr>
          <w:ilvl w:val="0"/>
          <w:numId w:val="44"/>
        </w:numPr>
        <w:tabs>
          <w:tab w:val="left" w:pos="709"/>
        </w:tabs>
        <w:spacing w:after="120"/>
        <w:ind w:left="425" w:hanging="425"/>
        <w:rPr>
          <w:rFonts w:ascii="Arial" w:hAnsi="Arial" w:cs="Arial"/>
          <w:sz w:val="18"/>
          <w:lang w:val="ru-RU"/>
        </w:rPr>
      </w:pPr>
      <w:r w:rsidRPr="00F52490">
        <w:rPr>
          <w:rFonts w:ascii="Arial" w:hAnsi="Arial" w:cs="Arial"/>
          <w:sz w:val="18"/>
          <w:lang w:val="ru-RU"/>
        </w:rPr>
        <w:t xml:space="preserve">Прорезь для помещения внутрь пластинки для осаждения </w:t>
      </w:r>
    </w:p>
    <w:p w14:paraId="62FFE7FB" w14:textId="77777777" w:rsidR="009F1B93" w:rsidRPr="00F52490" w:rsidRDefault="009F1B93" w:rsidP="00F749E8">
      <w:pPr>
        <w:pStyle w:val="aa"/>
        <w:tabs>
          <w:tab w:val="left" w:pos="567"/>
        </w:tabs>
        <w:spacing w:before="240" w:after="240"/>
        <w:ind w:left="0" w:firstLine="0"/>
        <w:jc w:val="center"/>
        <w:rPr>
          <w:rFonts w:ascii="Arial" w:hAnsi="Arial" w:cs="Arial"/>
          <w:sz w:val="20"/>
          <w:lang w:val="ru-RU"/>
        </w:rPr>
      </w:pPr>
      <w:r w:rsidRPr="00F52490">
        <w:rPr>
          <w:rFonts w:ascii="Arial" w:hAnsi="Arial" w:cs="Arial"/>
          <w:b/>
          <w:sz w:val="20"/>
          <w:lang w:val="ru-RU"/>
        </w:rPr>
        <w:t>Рисунок 2 — Испытательный контейнер</w:t>
      </w:r>
    </w:p>
    <w:p w14:paraId="0E737BE0" w14:textId="77777777" w:rsidR="009F1B93" w:rsidRPr="00F52490" w:rsidRDefault="009F1B93" w:rsidP="009F1B93">
      <w:pPr>
        <w:pStyle w:val="aa"/>
        <w:tabs>
          <w:tab w:val="left" w:pos="567"/>
        </w:tabs>
        <w:spacing w:after="240"/>
        <w:ind w:left="0" w:firstLine="0"/>
        <w:rPr>
          <w:rFonts w:ascii="Arial" w:hAnsi="Arial" w:cs="Arial"/>
          <w:sz w:val="20"/>
          <w:lang w:val="ru-RU"/>
        </w:rPr>
      </w:pPr>
    </w:p>
    <w:p w14:paraId="7F64053B" w14:textId="77777777" w:rsidR="00416E24" w:rsidRDefault="00416E24" w:rsidP="00416E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eastAsiaTheme="minorHAnsi" w:hAnsi="Arial" w:cs="Arial"/>
        </w:rPr>
      </w:pPr>
      <w:r>
        <w:rPr>
          <w:rFonts w:ascii="Arial" w:eastAsiaTheme="minorHAnsi" w:hAnsi="Arial" w:cs="Arial"/>
        </w:rPr>
        <w:br w:type="page"/>
      </w:r>
    </w:p>
    <w:p w14:paraId="3B29A5DD" w14:textId="77777777" w:rsidR="00300F75" w:rsidRPr="00F52490" w:rsidRDefault="00DB6D7C" w:rsidP="00F52490">
      <w:pPr>
        <w:pStyle w:val="Heading110"/>
        <w:keepNext/>
        <w:keepLines/>
        <w:spacing w:after="760" w:line="240" w:lineRule="auto"/>
        <w:jc w:val="center"/>
        <w:rPr>
          <w:rFonts w:ascii="Arial" w:hAnsi="Arial" w:cs="Arial"/>
          <w:sz w:val="28"/>
          <w:szCs w:val="28"/>
        </w:rPr>
      </w:pPr>
      <w:bookmarkStart w:id="21" w:name="_Toc62912580"/>
      <w:bookmarkStart w:id="22" w:name="_Toc40906284"/>
      <w:bookmarkStart w:id="23" w:name="_Toc65333347"/>
      <w:r w:rsidRPr="00F0664C">
        <w:rPr>
          <w:rFonts w:ascii="Arial" w:eastAsia="Arial" w:hAnsi="Arial" w:cs="Arial"/>
          <w:sz w:val="28"/>
          <w:szCs w:val="28"/>
        </w:rPr>
        <w:lastRenderedPageBreak/>
        <w:t>Приложение А</w:t>
      </w:r>
      <w:r w:rsidRPr="00F0664C">
        <w:rPr>
          <w:szCs w:val="24"/>
        </w:rPr>
        <w:br/>
      </w:r>
      <w:r w:rsidRPr="00F0664C">
        <w:rPr>
          <w:rFonts w:ascii="Arial" w:eastAsia="Arial" w:hAnsi="Arial" w:cs="Arial"/>
          <w:b w:val="0"/>
          <w:bCs w:val="0"/>
          <w:sz w:val="28"/>
          <w:szCs w:val="28"/>
        </w:rPr>
        <w:t>(</w:t>
      </w:r>
      <w:r w:rsidR="00300F75">
        <w:rPr>
          <w:rFonts w:ascii="Arial" w:eastAsia="Arial" w:hAnsi="Arial" w:cs="Arial"/>
          <w:b w:val="0"/>
          <w:bCs w:val="0"/>
          <w:sz w:val="28"/>
          <w:szCs w:val="28"/>
        </w:rPr>
        <w:t>информативное</w:t>
      </w:r>
      <w:r w:rsidRPr="00F0664C">
        <w:rPr>
          <w:rFonts w:ascii="Arial" w:eastAsia="Arial" w:hAnsi="Arial" w:cs="Arial"/>
          <w:b w:val="0"/>
          <w:bCs w:val="0"/>
          <w:sz w:val="28"/>
          <w:szCs w:val="28"/>
        </w:rPr>
        <w:t>)</w:t>
      </w:r>
      <w:r w:rsidRPr="00F0664C">
        <w:rPr>
          <w:szCs w:val="24"/>
        </w:rPr>
        <w:br/>
      </w:r>
      <w:r w:rsidRPr="00F0664C">
        <w:rPr>
          <w:szCs w:val="24"/>
        </w:rPr>
        <w:br/>
      </w:r>
      <w:bookmarkStart w:id="24" w:name="bookmark31"/>
      <w:bookmarkStart w:id="25" w:name="_Toc41085398"/>
      <w:bookmarkEnd w:id="21"/>
      <w:bookmarkEnd w:id="22"/>
      <w:r w:rsidR="00F52490" w:rsidRPr="00F52490">
        <w:rPr>
          <w:rFonts w:ascii="Arial" w:hAnsi="Arial" w:cs="Arial"/>
          <w:sz w:val="28"/>
          <w:szCs w:val="28"/>
        </w:rPr>
        <w:t>Приготовление агаровой среды TGE</w:t>
      </w:r>
      <w:bookmarkEnd w:id="23"/>
    </w:p>
    <w:p w14:paraId="47CCEBD2" w14:textId="77777777" w:rsidR="00F52490" w:rsidRPr="00F52490" w:rsidRDefault="00F52490" w:rsidP="004B68C9">
      <w:pPr>
        <w:spacing w:after="240" w:line="240" w:lineRule="auto"/>
        <w:jc w:val="both"/>
        <w:outlineLvl w:val="0"/>
        <w:rPr>
          <w:rFonts w:ascii="Arial" w:hAnsi="Arial" w:cs="Arial"/>
          <w:b/>
          <w:sz w:val="24"/>
        </w:rPr>
      </w:pPr>
      <w:bookmarkStart w:id="26" w:name="_Toc65333348"/>
      <w:bookmarkEnd w:id="24"/>
      <w:bookmarkEnd w:id="25"/>
      <w:r w:rsidRPr="00F52490">
        <w:rPr>
          <w:rFonts w:ascii="Arial" w:hAnsi="Arial" w:cs="Arial"/>
          <w:b/>
          <w:sz w:val="24"/>
        </w:rPr>
        <w:t>А.1</w:t>
      </w:r>
      <w:r>
        <w:rPr>
          <w:rFonts w:ascii="Arial" w:hAnsi="Arial" w:cs="Arial"/>
          <w:b/>
          <w:sz w:val="24"/>
        </w:rPr>
        <w:tab/>
      </w:r>
      <w:r w:rsidRPr="00F52490">
        <w:rPr>
          <w:rFonts w:ascii="Arial" w:hAnsi="Arial" w:cs="Arial"/>
          <w:b/>
          <w:sz w:val="24"/>
        </w:rPr>
        <w:t>Ингредиенты</w:t>
      </w:r>
      <w:bookmarkEnd w:id="26"/>
      <w:r w:rsidRPr="00F52490">
        <w:rPr>
          <w:rFonts w:ascii="Arial" w:hAnsi="Arial" w:cs="Arial"/>
          <w:b/>
          <w:sz w:val="24"/>
        </w:rPr>
        <w:t xml:space="preserve"> </w:t>
      </w:r>
    </w:p>
    <w:p w14:paraId="1B7FBDA5" w14:textId="77777777" w:rsidR="00F52490" w:rsidRPr="00F52490" w:rsidRDefault="00F52490" w:rsidP="00F52490">
      <w:pPr>
        <w:spacing w:after="240" w:line="240" w:lineRule="auto"/>
        <w:jc w:val="both"/>
        <w:rPr>
          <w:rFonts w:ascii="Arial" w:hAnsi="Arial" w:cs="Arial"/>
          <w:sz w:val="20"/>
        </w:rPr>
      </w:pPr>
      <w:r>
        <w:rPr>
          <w:rFonts w:ascii="Arial" w:hAnsi="Arial" w:cs="Arial"/>
          <w:sz w:val="20"/>
        </w:rPr>
        <w:t>Экстракт говядины</w:t>
      </w:r>
      <w:r w:rsidRPr="00F52490">
        <w:rPr>
          <w:rFonts w:ascii="Arial" w:hAnsi="Arial" w:cs="Arial"/>
          <w:sz w:val="20"/>
        </w:rPr>
        <w:tab/>
      </w:r>
      <w:r>
        <w:rPr>
          <w:rFonts w:ascii="Arial" w:hAnsi="Arial" w:cs="Arial"/>
          <w:sz w:val="20"/>
        </w:rPr>
        <w:tab/>
      </w:r>
      <w:r w:rsidRPr="00F52490">
        <w:rPr>
          <w:rFonts w:ascii="Arial" w:hAnsi="Arial" w:cs="Arial"/>
          <w:sz w:val="20"/>
        </w:rPr>
        <w:t xml:space="preserve">3 г </w:t>
      </w:r>
    </w:p>
    <w:p w14:paraId="0E9B1B11" w14:textId="77777777" w:rsidR="00F52490" w:rsidRPr="00F52490" w:rsidRDefault="00F52490" w:rsidP="00F52490">
      <w:pPr>
        <w:spacing w:after="240" w:line="240" w:lineRule="auto"/>
        <w:jc w:val="both"/>
        <w:rPr>
          <w:rFonts w:ascii="Arial" w:hAnsi="Arial" w:cs="Arial"/>
          <w:sz w:val="20"/>
        </w:rPr>
      </w:pPr>
      <w:proofErr w:type="spellStart"/>
      <w:r>
        <w:rPr>
          <w:rFonts w:ascii="Arial" w:hAnsi="Arial" w:cs="Arial"/>
          <w:sz w:val="20"/>
        </w:rPr>
        <w:t>Триптон</w:t>
      </w:r>
      <w:proofErr w:type="spellEnd"/>
      <w:r>
        <w:rPr>
          <w:rFonts w:ascii="Arial" w:hAnsi="Arial" w:cs="Arial"/>
          <w:sz w:val="20"/>
        </w:rPr>
        <w:tab/>
      </w:r>
      <w:r w:rsidRPr="00F52490">
        <w:rPr>
          <w:rFonts w:ascii="Arial" w:hAnsi="Arial" w:cs="Arial"/>
          <w:sz w:val="20"/>
        </w:rPr>
        <w:tab/>
      </w:r>
      <w:r>
        <w:rPr>
          <w:rFonts w:ascii="Arial" w:hAnsi="Arial" w:cs="Arial"/>
          <w:sz w:val="20"/>
        </w:rPr>
        <w:tab/>
      </w:r>
      <w:r w:rsidRPr="00F52490">
        <w:rPr>
          <w:rFonts w:ascii="Arial" w:hAnsi="Arial" w:cs="Arial"/>
          <w:sz w:val="20"/>
        </w:rPr>
        <w:t xml:space="preserve">5 г </w:t>
      </w:r>
    </w:p>
    <w:p w14:paraId="6F6A1086" w14:textId="77777777" w:rsidR="00F52490" w:rsidRPr="00F52490" w:rsidRDefault="00F52490" w:rsidP="00F52490">
      <w:pPr>
        <w:spacing w:after="240" w:line="240" w:lineRule="auto"/>
        <w:jc w:val="both"/>
        <w:rPr>
          <w:rFonts w:ascii="Arial" w:hAnsi="Arial" w:cs="Arial"/>
          <w:sz w:val="20"/>
        </w:rPr>
      </w:pPr>
      <w:r>
        <w:rPr>
          <w:rFonts w:ascii="Arial" w:hAnsi="Arial" w:cs="Arial"/>
          <w:sz w:val="20"/>
        </w:rPr>
        <w:t>Декстроза (глюкоза)</w:t>
      </w:r>
      <w:r w:rsidRPr="00F52490">
        <w:rPr>
          <w:rFonts w:ascii="Arial" w:hAnsi="Arial" w:cs="Arial"/>
          <w:sz w:val="20"/>
        </w:rPr>
        <w:tab/>
      </w:r>
      <w:r>
        <w:rPr>
          <w:rFonts w:ascii="Arial" w:hAnsi="Arial" w:cs="Arial"/>
          <w:sz w:val="20"/>
        </w:rPr>
        <w:tab/>
      </w:r>
      <w:r w:rsidRPr="00F52490">
        <w:rPr>
          <w:rFonts w:ascii="Arial" w:hAnsi="Arial" w:cs="Arial"/>
          <w:sz w:val="20"/>
        </w:rPr>
        <w:t xml:space="preserve">1 г </w:t>
      </w:r>
    </w:p>
    <w:p w14:paraId="5308CB1B" w14:textId="77777777" w:rsidR="00F52490" w:rsidRPr="00F52490" w:rsidRDefault="00F52490" w:rsidP="00F52490">
      <w:pPr>
        <w:spacing w:after="240" w:line="240" w:lineRule="auto"/>
        <w:jc w:val="both"/>
        <w:rPr>
          <w:rFonts w:ascii="Arial" w:hAnsi="Arial" w:cs="Arial"/>
          <w:sz w:val="20"/>
        </w:rPr>
      </w:pPr>
      <w:proofErr w:type="spellStart"/>
      <w:r>
        <w:rPr>
          <w:rFonts w:ascii="Arial" w:hAnsi="Arial" w:cs="Arial"/>
          <w:sz w:val="20"/>
        </w:rPr>
        <w:t>Агар</w:t>
      </w:r>
      <w:proofErr w:type="spellEnd"/>
      <w:r w:rsidRPr="00F5249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F52490">
        <w:rPr>
          <w:rFonts w:ascii="Arial" w:hAnsi="Arial" w:cs="Arial"/>
          <w:sz w:val="20"/>
        </w:rPr>
        <w:t xml:space="preserve">15 г </w:t>
      </w:r>
    </w:p>
    <w:p w14:paraId="1364B057" w14:textId="77777777" w:rsidR="00F52490" w:rsidRPr="00F52490" w:rsidRDefault="00F52490" w:rsidP="00F52490">
      <w:pPr>
        <w:spacing w:after="240" w:line="240" w:lineRule="auto"/>
        <w:jc w:val="both"/>
        <w:rPr>
          <w:rFonts w:ascii="Arial" w:hAnsi="Arial" w:cs="Arial"/>
          <w:sz w:val="20"/>
        </w:rPr>
      </w:pPr>
      <w:r>
        <w:rPr>
          <w:rFonts w:ascii="Arial" w:hAnsi="Arial" w:cs="Arial"/>
          <w:sz w:val="20"/>
        </w:rPr>
        <w:t>Дистиллированная вода</w:t>
      </w:r>
      <w:r>
        <w:rPr>
          <w:rFonts w:ascii="Arial" w:hAnsi="Arial" w:cs="Arial"/>
          <w:sz w:val="20"/>
        </w:rPr>
        <w:tab/>
        <w:t>1 000 мл</w:t>
      </w:r>
    </w:p>
    <w:p w14:paraId="18CDB1CE" w14:textId="77777777" w:rsidR="00F52490" w:rsidRPr="00F52490" w:rsidRDefault="00F52490" w:rsidP="004B68C9">
      <w:pPr>
        <w:spacing w:after="240" w:line="240" w:lineRule="auto"/>
        <w:jc w:val="both"/>
        <w:outlineLvl w:val="0"/>
        <w:rPr>
          <w:rFonts w:ascii="Arial" w:hAnsi="Arial" w:cs="Arial"/>
          <w:b/>
          <w:sz w:val="24"/>
        </w:rPr>
      </w:pPr>
      <w:bookmarkStart w:id="27" w:name="_Toc65333349"/>
      <w:r w:rsidRPr="00F52490">
        <w:rPr>
          <w:rFonts w:ascii="Arial" w:hAnsi="Arial" w:cs="Arial"/>
          <w:b/>
          <w:sz w:val="24"/>
        </w:rPr>
        <w:t>А.2</w:t>
      </w:r>
      <w:r>
        <w:rPr>
          <w:rFonts w:ascii="Arial" w:hAnsi="Arial" w:cs="Arial"/>
          <w:b/>
          <w:sz w:val="24"/>
        </w:rPr>
        <w:tab/>
      </w:r>
      <w:r w:rsidRPr="00F52490">
        <w:rPr>
          <w:rFonts w:ascii="Arial" w:hAnsi="Arial" w:cs="Arial"/>
          <w:b/>
          <w:sz w:val="24"/>
        </w:rPr>
        <w:t>Процедура</w:t>
      </w:r>
      <w:bookmarkEnd w:id="27"/>
      <w:r w:rsidRPr="00F52490">
        <w:rPr>
          <w:rFonts w:ascii="Arial" w:hAnsi="Arial" w:cs="Arial"/>
          <w:b/>
          <w:sz w:val="24"/>
        </w:rPr>
        <w:t xml:space="preserve"> </w:t>
      </w:r>
    </w:p>
    <w:p w14:paraId="262AE828" w14:textId="77777777" w:rsidR="009D2BA7" w:rsidRPr="003C357C" w:rsidRDefault="00F52490" w:rsidP="00F52490">
      <w:pPr>
        <w:spacing w:after="240" w:line="240" w:lineRule="auto"/>
        <w:jc w:val="both"/>
        <w:rPr>
          <w:rFonts w:ascii="Arial" w:hAnsi="Arial" w:cs="Arial"/>
          <w:sz w:val="20"/>
        </w:rPr>
      </w:pPr>
      <w:r w:rsidRPr="00F52490">
        <w:rPr>
          <w:rFonts w:ascii="Arial" w:hAnsi="Arial" w:cs="Arial"/>
          <w:sz w:val="20"/>
        </w:rPr>
        <w:t xml:space="preserve">Твердые ингредиенты растворяют полностью в кипящей дистиллированной воде и регулируют рН, если необходимо, с помощью разбавленных растворов соляной кислоты или гидроксида натрия, так чтобы рН охлажденного агара при температуре 25 °С составил 7,0 ± 0,2. Стерилизуют паром в течение 15 мин при температуре 120 °С. После достаточного охлаждения разливают </w:t>
      </w:r>
      <w:proofErr w:type="spellStart"/>
      <w:r w:rsidRPr="00F52490">
        <w:rPr>
          <w:rFonts w:ascii="Arial" w:hAnsi="Arial" w:cs="Arial"/>
          <w:sz w:val="20"/>
        </w:rPr>
        <w:t>агар</w:t>
      </w:r>
      <w:proofErr w:type="spellEnd"/>
      <w:r>
        <w:rPr>
          <w:rFonts w:ascii="Arial" w:hAnsi="Arial" w:cs="Arial"/>
          <w:sz w:val="20"/>
        </w:rPr>
        <w:t>.</w:t>
      </w:r>
    </w:p>
    <w:p w14:paraId="57190279" w14:textId="77777777" w:rsidR="002640A6" w:rsidRPr="00DB2E8B" w:rsidRDefault="00B9758E" w:rsidP="009C7872">
      <w:pPr>
        <w:pStyle w:val="1"/>
        <w:numPr>
          <w:ilvl w:val="0"/>
          <w:numId w:val="0"/>
        </w:numPr>
        <w:jc w:val="center"/>
      </w:pPr>
      <w:r w:rsidRPr="00F52490">
        <w:br w:type="page"/>
      </w:r>
      <w:bookmarkStart w:id="28" w:name="_Toc40906288"/>
      <w:bookmarkStart w:id="29" w:name="_Toc65333350"/>
      <w:r w:rsidR="002640A6" w:rsidRPr="008E70A0">
        <w:rPr>
          <w:sz w:val="28"/>
        </w:rPr>
        <w:lastRenderedPageBreak/>
        <w:t>Библиография</w:t>
      </w:r>
      <w:bookmarkEnd w:id="28"/>
      <w:bookmarkEnd w:id="29"/>
    </w:p>
    <w:p w14:paraId="7580C1C8" w14:textId="77777777" w:rsidR="009C7872" w:rsidRPr="00F749E8" w:rsidRDefault="009C7872" w:rsidP="00F52490">
      <w:pPr>
        <w:tabs>
          <w:tab w:val="left" w:pos="709"/>
        </w:tabs>
        <w:spacing w:after="240" w:line="240" w:lineRule="auto"/>
        <w:ind w:left="567" w:hanging="567"/>
        <w:jc w:val="both"/>
        <w:rPr>
          <w:rFonts w:ascii="Arial" w:hAnsi="Arial" w:cs="Arial"/>
          <w:color w:val="231F20"/>
          <w:sz w:val="20"/>
          <w:lang w:bidi="en-US"/>
        </w:rPr>
      </w:pPr>
      <w:r w:rsidRPr="00F52490">
        <w:rPr>
          <w:rFonts w:ascii="Arial" w:hAnsi="Arial" w:cs="Arial"/>
          <w:color w:val="231F20"/>
          <w:sz w:val="20"/>
          <w:lang w:bidi="en-US"/>
        </w:rPr>
        <w:t>[1]</w:t>
      </w:r>
      <w:r w:rsidRPr="00F52490">
        <w:rPr>
          <w:rFonts w:ascii="Arial" w:hAnsi="Arial" w:cs="Arial"/>
          <w:color w:val="231F20"/>
          <w:sz w:val="20"/>
          <w:lang w:bidi="en-US"/>
        </w:rPr>
        <w:tab/>
      </w:r>
      <w:proofErr w:type="spellStart"/>
      <w:r w:rsidR="00F52490" w:rsidRPr="00F52490">
        <w:rPr>
          <w:rFonts w:ascii="Arial" w:hAnsi="Arial" w:cs="Arial"/>
          <w:color w:val="231F20"/>
          <w:sz w:val="20"/>
          <w:lang w:bidi="en-US"/>
        </w:rPr>
        <w:t>prEN</w:t>
      </w:r>
      <w:proofErr w:type="spellEnd"/>
      <w:r w:rsidR="00F52490" w:rsidRPr="00F52490">
        <w:rPr>
          <w:rFonts w:ascii="Arial" w:hAnsi="Arial" w:cs="Arial"/>
          <w:color w:val="231F20"/>
          <w:sz w:val="20"/>
          <w:lang w:bidi="en-US"/>
        </w:rPr>
        <w:t xml:space="preserve"> 13795-3</w:t>
      </w:r>
      <w:r w:rsidR="00F52490" w:rsidRPr="00F52490">
        <w:rPr>
          <w:rFonts w:ascii="Arial" w:hAnsi="Arial" w:cs="Arial"/>
          <w:color w:val="231F20"/>
          <w:sz w:val="20"/>
          <w:vertAlign w:val="superscript"/>
          <w:lang w:bidi="en-US"/>
        </w:rPr>
        <w:footnoteReference w:id="4"/>
      </w:r>
      <w:r w:rsidR="00F52490" w:rsidRPr="00F52490">
        <w:rPr>
          <w:rFonts w:ascii="Arial" w:hAnsi="Arial" w:cs="Arial"/>
          <w:color w:val="231F20"/>
          <w:sz w:val="20"/>
          <w:lang w:bidi="en-US"/>
        </w:rPr>
        <w:t xml:space="preserve">, </w:t>
      </w:r>
      <w:r w:rsidR="00F52490" w:rsidRPr="00F52490">
        <w:rPr>
          <w:rFonts w:ascii="Arial" w:hAnsi="Arial" w:cs="Arial"/>
          <w:i/>
          <w:color w:val="231F20"/>
          <w:sz w:val="20"/>
          <w:lang w:bidi="en-US"/>
        </w:rPr>
        <w:t>Хирургические простыни, халаты и костюмы для чистых помещений для пациентов, медицинского персонала и оборудования, используемые как медицинские изделия. Часть 3. Эксплуатационные требования и уровни качества</w:t>
      </w:r>
    </w:p>
    <w:p w14:paraId="67971016" w14:textId="77777777" w:rsidR="00F52490" w:rsidRDefault="00F52490" w:rsidP="009C7872">
      <w:pPr>
        <w:tabs>
          <w:tab w:val="left" w:pos="709"/>
        </w:tabs>
        <w:spacing w:after="240"/>
        <w:jc w:val="both"/>
        <w:rPr>
          <w:rFonts w:ascii="Arial" w:hAnsi="Arial" w:cs="Arial"/>
          <w:color w:val="231F20"/>
          <w:sz w:val="20"/>
          <w:lang w:bidi="en-US"/>
        </w:rPr>
      </w:pPr>
    </w:p>
    <w:p w14:paraId="295114B4" w14:textId="77777777" w:rsidR="009C7872" w:rsidRDefault="009C7872" w:rsidP="009C7872">
      <w:pPr>
        <w:tabs>
          <w:tab w:val="left" w:pos="709"/>
        </w:tabs>
        <w:spacing w:after="240"/>
        <w:jc w:val="both"/>
        <w:rPr>
          <w:rFonts w:ascii="Arial" w:hAnsi="Arial" w:cs="Arial"/>
          <w:color w:val="231F20"/>
          <w:sz w:val="20"/>
          <w:lang w:bidi="en-US"/>
        </w:rPr>
        <w:sectPr w:rsidR="009C7872" w:rsidSect="009F1B93">
          <w:headerReference w:type="even" r:id="rId21"/>
          <w:headerReference w:type="default" r:id="rId22"/>
          <w:footerReference w:type="even" r:id="rId23"/>
          <w:footerReference w:type="default" r:id="rId24"/>
          <w:headerReference w:type="first" r:id="rId25"/>
          <w:footerReference w:type="first" r:id="rId26"/>
          <w:pgSz w:w="11906" w:h="16838"/>
          <w:pgMar w:top="794" w:right="737" w:bottom="567" w:left="851" w:header="709" w:footer="593" w:gutter="567"/>
          <w:pgNumType w:start="1"/>
          <w:cols w:space="708"/>
          <w:titlePg/>
          <w:docGrid w:linePitch="360"/>
        </w:sectPr>
      </w:pPr>
    </w:p>
    <w:p w14:paraId="269408C5" w14:textId="77777777" w:rsidR="009C7872" w:rsidRPr="009C7872" w:rsidRDefault="009C7872" w:rsidP="009C7872">
      <w:pPr>
        <w:tabs>
          <w:tab w:val="left" w:pos="709"/>
        </w:tabs>
        <w:spacing w:after="240"/>
        <w:jc w:val="both"/>
        <w:rPr>
          <w:rFonts w:ascii="Arial" w:hAnsi="Arial" w:cs="Arial"/>
          <w:color w:val="231F20"/>
          <w:sz w:val="20"/>
          <w:lang w:bidi="en-US"/>
        </w:rPr>
      </w:pPr>
    </w:p>
    <w:p w14:paraId="18213D11" w14:textId="77777777" w:rsidR="000D2D7A" w:rsidRPr="00F749E8" w:rsidRDefault="000D2D7A" w:rsidP="00C8086F">
      <w:pPr>
        <w:widowControl w:val="0"/>
        <w:tabs>
          <w:tab w:val="left" w:pos="996"/>
        </w:tabs>
        <w:autoSpaceDE w:val="0"/>
        <w:autoSpaceDN w:val="0"/>
        <w:spacing w:before="184" w:line="225" w:lineRule="auto"/>
        <w:ind w:left="709" w:right="-2"/>
        <w:jc w:val="both"/>
        <w:rPr>
          <w:rFonts w:ascii="Arial" w:eastAsia="Cambria" w:hAnsi="Arial" w:cs="Arial"/>
          <w:lang w:bidi="en-US"/>
        </w:rPr>
      </w:pPr>
    </w:p>
    <w:p w14:paraId="4E30844D" w14:textId="77777777" w:rsidR="00837B46" w:rsidRPr="00F749E8" w:rsidRDefault="00837B46" w:rsidP="00CB4B2F">
      <w:pPr>
        <w:widowControl w:val="0"/>
        <w:tabs>
          <w:tab w:val="left" w:pos="996"/>
        </w:tabs>
        <w:autoSpaceDE w:val="0"/>
        <w:autoSpaceDN w:val="0"/>
        <w:spacing w:before="184" w:line="225" w:lineRule="auto"/>
        <w:ind w:left="709" w:right="-2"/>
        <w:jc w:val="both"/>
        <w:rPr>
          <w:rFonts w:ascii="Arial" w:eastAsia="Cambria" w:hAnsi="Arial" w:cs="Arial"/>
          <w:lang w:bidi="en-US"/>
        </w:rPr>
        <w:sectPr w:rsidR="00837B46" w:rsidRPr="00F749E8" w:rsidSect="008E70A0">
          <w:headerReference w:type="first" r:id="rId27"/>
          <w:footerReference w:type="first" r:id="rId28"/>
          <w:pgSz w:w="11906" w:h="16838"/>
          <w:pgMar w:top="794" w:right="737" w:bottom="567" w:left="851" w:header="709" w:footer="709" w:gutter="567"/>
          <w:pgNumType w:start="1"/>
          <w:cols w:space="708"/>
          <w:titlePg/>
          <w:docGrid w:linePitch="360"/>
        </w:sectPr>
      </w:pPr>
    </w:p>
    <w:p w14:paraId="3650509F" w14:textId="77777777" w:rsidR="00CB4B2F" w:rsidRPr="00F749E8" w:rsidRDefault="00CB4B2F" w:rsidP="00CB4B2F">
      <w:pPr>
        <w:widowControl w:val="0"/>
        <w:tabs>
          <w:tab w:val="left" w:pos="996"/>
        </w:tabs>
        <w:autoSpaceDE w:val="0"/>
        <w:autoSpaceDN w:val="0"/>
        <w:spacing w:before="184" w:line="225" w:lineRule="auto"/>
        <w:ind w:left="709" w:right="-2"/>
        <w:jc w:val="both"/>
        <w:rPr>
          <w:rFonts w:ascii="Arial" w:eastAsia="Cambria" w:hAnsi="Arial" w:cs="Arial"/>
          <w:lang w:bidi="en-US"/>
        </w:rPr>
      </w:pPr>
    </w:p>
    <w:p w14:paraId="4231A4A6" w14:textId="77777777" w:rsidR="00837B46" w:rsidRPr="00F749E8" w:rsidRDefault="00837B46" w:rsidP="00CB4B2F">
      <w:pPr>
        <w:widowControl w:val="0"/>
        <w:tabs>
          <w:tab w:val="left" w:pos="996"/>
        </w:tabs>
        <w:autoSpaceDE w:val="0"/>
        <w:autoSpaceDN w:val="0"/>
        <w:spacing w:before="184" w:line="225" w:lineRule="auto"/>
        <w:ind w:left="709" w:right="-2"/>
        <w:jc w:val="both"/>
        <w:rPr>
          <w:rFonts w:ascii="Arial" w:eastAsia="Cambria" w:hAnsi="Arial" w:cs="Arial"/>
          <w:lang w:bidi="en-US"/>
        </w:rPr>
      </w:pPr>
    </w:p>
    <w:sectPr w:rsidR="00837B46" w:rsidRPr="00F749E8" w:rsidSect="00DB2E8B">
      <w:headerReference w:type="first" r:id="rId29"/>
      <w:footerReference w:type="first" r:id="rId30"/>
      <w:pgSz w:w="11906" w:h="16838"/>
      <w:pgMar w:top="794" w:right="737" w:bottom="567" w:left="851" w:header="709" w:footer="595" w:gutter="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D3CC6" w14:textId="77777777" w:rsidR="0020761A" w:rsidRDefault="0020761A" w:rsidP="00CC6023">
      <w:pPr>
        <w:spacing w:after="0" w:line="240" w:lineRule="auto"/>
      </w:pPr>
      <w:r>
        <w:separator/>
      </w:r>
    </w:p>
  </w:endnote>
  <w:endnote w:type="continuationSeparator" w:id="0">
    <w:p w14:paraId="44F9CB7B" w14:textId="77777777" w:rsidR="0020761A" w:rsidRDefault="0020761A" w:rsidP="00CC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b w:val="0"/>
        <w:bCs w:val="0"/>
        <w:color w:val="231E20"/>
        <w:sz w:val="24"/>
        <w:szCs w:val="24"/>
      </w:rPr>
      <w:id w:val="-2030938221"/>
      <w:docPartObj>
        <w:docPartGallery w:val="Page Numbers (Bottom of Page)"/>
        <w:docPartUnique/>
      </w:docPartObj>
    </w:sdtPr>
    <w:sdtEndPr>
      <w:rPr>
        <w:rFonts w:ascii="Arial" w:eastAsia="Cambria" w:hAnsi="Arial" w:cs="Arial"/>
        <w:b/>
        <w:bCs/>
        <w:color w:val="auto"/>
        <w:sz w:val="16"/>
        <w:szCs w:val="16"/>
      </w:rPr>
    </w:sdtEndPr>
    <w:sdtContent>
      <w:p w14:paraId="14BEE420" w14:textId="77777777" w:rsidR="00F60A0D" w:rsidRPr="00E92603" w:rsidRDefault="00F60A0D" w:rsidP="00B9758E">
        <w:pPr>
          <w:pStyle w:val="Bodytext50"/>
          <w:shd w:val="clear" w:color="auto" w:fill="auto"/>
          <w:spacing w:after="300" w:line="240" w:lineRule="auto"/>
          <w:rPr>
            <w:sz w:val="34"/>
            <w:szCs w:val="34"/>
          </w:rPr>
        </w:pPr>
        <w:r w:rsidRPr="00E92603">
          <w:rPr>
            <w:noProof/>
            <w:sz w:val="22"/>
            <w:szCs w:val="22"/>
            <w:lang w:eastAsia="ru-RU"/>
          </w:rPr>
          <w:drawing>
            <wp:inline distT="0" distB="0" distL="0" distR="0" wp14:anchorId="1C26A28F" wp14:editId="11371461">
              <wp:extent cx="498475" cy="439420"/>
              <wp:effectExtent l="0" t="0" r="0" b="0"/>
              <wp:docPr id="14" name="Рисунок 14" descr="Logo00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05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439420"/>
                      </a:xfrm>
                      <a:prstGeom prst="rect">
                        <a:avLst/>
                      </a:prstGeom>
                      <a:noFill/>
                      <a:ln>
                        <a:noFill/>
                      </a:ln>
                    </pic:spPr>
                  </pic:pic>
                </a:graphicData>
              </a:graphic>
            </wp:inline>
          </w:drawing>
        </w:r>
        <w:r w:rsidRPr="00E92603">
          <w:rPr>
            <w:sz w:val="34"/>
            <w:szCs w:val="34"/>
          </w:rPr>
          <w:tab/>
        </w:r>
        <w:r w:rsidRPr="00E92603">
          <w:rPr>
            <w:rFonts w:ascii="Arial" w:hAnsi="Arial" w:cs="Arial"/>
            <w:sz w:val="22"/>
            <w:szCs w:val="34"/>
          </w:rPr>
          <w:t>ДОКУМЕНТ, ЗАЩИЩЕННЫЙ АВТОРСКИМ ПРАВОМ</w:t>
        </w:r>
      </w:p>
      <w:p w14:paraId="7A42672E" w14:textId="77777777" w:rsidR="00F60A0D" w:rsidRPr="00396DC1" w:rsidRDefault="00F60A0D" w:rsidP="00F60A0D">
        <w:pPr>
          <w:pStyle w:val="Bodytext50"/>
          <w:spacing w:after="120" w:line="240" w:lineRule="auto"/>
          <w:rPr>
            <w:rFonts w:ascii="Arial" w:hAnsi="Arial" w:cs="Arial"/>
            <w:b w:val="0"/>
            <w:sz w:val="16"/>
            <w:szCs w:val="16"/>
          </w:rPr>
        </w:pPr>
        <w:r>
          <w:rPr>
            <w:rFonts w:ascii="Arial" w:hAnsi="Arial" w:cs="Arial"/>
            <w:b w:val="0"/>
            <w:sz w:val="16"/>
            <w:szCs w:val="16"/>
          </w:rPr>
          <w:t>© ISO 2005</w:t>
        </w:r>
      </w:p>
      <w:p w14:paraId="607D3B75" w14:textId="77777777" w:rsidR="00F60A0D" w:rsidRPr="00373203" w:rsidRDefault="00F60A0D" w:rsidP="00F60A0D">
        <w:pPr>
          <w:pStyle w:val="Bodytext50"/>
          <w:spacing w:after="120" w:line="240" w:lineRule="auto"/>
          <w:jc w:val="both"/>
          <w:rPr>
            <w:rFonts w:ascii="Arial" w:hAnsi="Arial" w:cs="Arial"/>
            <w:b w:val="0"/>
            <w:sz w:val="16"/>
            <w:szCs w:val="16"/>
          </w:rPr>
        </w:pPr>
        <w:r w:rsidRPr="00373203">
          <w:rPr>
            <w:rFonts w:ascii="Arial" w:hAnsi="Arial" w:cs="Arial"/>
            <w:b w:val="0"/>
            <w:sz w:val="16"/>
            <w:szCs w:val="16"/>
          </w:rPr>
          <w:t xml:space="preserve">Все права защищены. Если иное не указано или не требуется в контексте его реализации, никакая часть настоящей публикации не может быть воспроизведенным или использованным иным образом в любой форме или любыми средствами, электронными или механическими, включая фотокопирование или публикацию. в Интернете, без предварительного письменного разрешения. Разрешение может быть запрошено у любого ИСО по адресу, указанному ниже или орган-член ИСО в стране заявителя. </w:t>
        </w:r>
      </w:p>
      <w:p w14:paraId="3F5ED923" w14:textId="77777777" w:rsidR="00F60A0D" w:rsidRPr="00F60A0D" w:rsidRDefault="00F60A0D" w:rsidP="00F60A0D">
        <w:pPr>
          <w:pStyle w:val="Bodytext50"/>
          <w:spacing w:after="0" w:line="240" w:lineRule="auto"/>
          <w:ind w:left="284"/>
          <w:rPr>
            <w:rFonts w:ascii="Arial" w:hAnsi="Arial" w:cs="Arial"/>
            <w:b w:val="0"/>
            <w:sz w:val="16"/>
            <w:lang w:val="en-US"/>
          </w:rPr>
        </w:pPr>
        <w:r w:rsidRPr="00F60A0D">
          <w:rPr>
            <w:rFonts w:ascii="Arial" w:hAnsi="Arial" w:cs="Arial"/>
            <w:b w:val="0"/>
            <w:sz w:val="16"/>
            <w:lang w:val="en-US"/>
          </w:rPr>
          <w:t xml:space="preserve">ISO copyright office </w:t>
        </w:r>
      </w:p>
      <w:p w14:paraId="34BCE131" w14:textId="77777777" w:rsidR="00F60A0D" w:rsidRPr="00F60A0D" w:rsidRDefault="00F60A0D" w:rsidP="00F60A0D">
        <w:pPr>
          <w:pStyle w:val="Bodytext50"/>
          <w:spacing w:after="0" w:line="240" w:lineRule="auto"/>
          <w:ind w:left="284"/>
          <w:rPr>
            <w:rFonts w:ascii="Arial" w:hAnsi="Arial" w:cs="Arial"/>
            <w:b w:val="0"/>
            <w:sz w:val="16"/>
            <w:lang w:val="en-US"/>
          </w:rPr>
        </w:pPr>
        <w:r w:rsidRPr="00F60A0D">
          <w:rPr>
            <w:rFonts w:ascii="Arial" w:hAnsi="Arial" w:cs="Arial"/>
            <w:b w:val="0"/>
            <w:sz w:val="16"/>
            <w:lang w:val="en-US"/>
          </w:rPr>
          <w:t xml:space="preserve">Case </w:t>
        </w:r>
        <w:proofErr w:type="spellStart"/>
        <w:r w:rsidRPr="00F60A0D">
          <w:rPr>
            <w:rFonts w:ascii="Arial" w:hAnsi="Arial" w:cs="Arial"/>
            <w:b w:val="0"/>
            <w:sz w:val="16"/>
            <w:lang w:val="en-US"/>
          </w:rPr>
          <w:t>postale</w:t>
        </w:r>
        <w:proofErr w:type="spellEnd"/>
        <w:r w:rsidRPr="00F60A0D">
          <w:rPr>
            <w:rFonts w:ascii="Arial" w:hAnsi="Arial" w:cs="Arial"/>
            <w:b w:val="0"/>
            <w:sz w:val="16"/>
            <w:lang w:val="en-US"/>
          </w:rPr>
          <w:t xml:space="preserve"> 56 • CH-1211 Geneva 20 </w:t>
        </w:r>
      </w:p>
      <w:p w14:paraId="4D17E799" w14:textId="77777777" w:rsidR="00F60A0D" w:rsidRPr="00F60A0D" w:rsidRDefault="00F60A0D" w:rsidP="00F60A0D">
        <w:pPr>
          <w:pStyle w:val="Bodytext50"/>
          <w:spacing w:after="0" w:line="240" w:lineRule="auto"/>
          <w:ind w:left="284"/>
          <w:rPr>
            <w:rFonts w:ascii="Arial" w:hAnsi="Arial" w:cs="Arial"/>
            <w:b w:val="0"/>
            <w:sz w:val="16"/>
            <w:lang w:val="en-US"/>
          </w:rPr>
        </w:pPr>
        <w:r w:rsidRPr="00F60A0D">
          <w:rPr>
            <w:rFonts w:ascii="Arial" w:hAnsi="Arial" w:cs="Arial"/>
            <w:b w:val="0"/>
            <w:sz w:val="16"/>
            <w:lang w:val="en-US"/>
          </w:rPr>
          <w:t xml:space="preserve">Tel. + 41 22 749 01 11 </w:t>
        </w:r>
      </w:p>
      <w:p w14:paraId="291CA769" w14:textId="77777777" w:rsidR="00F60A0D" w:rsidRPr="00F60A0D" w:rsidRDefault="00F60A0D" w:rsidP="00F60A0D">
        <w:pPr>
          <w:pStyle w:val="Bodytext50"/>
          <w:spacing w:after="0" w:line="240" w:lineRule="auto"/>
          <w:ind w:left="284"/>
          <w:rPr>
            <w:rFonts w:ascii="Arial" w:hAnsi="Arial" w:cs="Arial"/>
            <w:b w:val="0"/>
            <w:sz w:val="16"/>
            <w:lang w:val="en-US"/>
          </w:rPr>
        </w:pPr>
        <w:r w:rsidRPr="00F60A0D">
          <w:rPr>
            <w:rFonts w:ascii="Arial" w:hAnsi="Arial" w:cs="Arial"/>
            <w:b w:val="0"/>
            <w:sz w:val="16"/>
            <w:lang w:val="en-US"/>
          </w:rPr>
          <w:t xml:space="preserve">Fax + 41 22 749 09 47 </w:t>
        </w:r>
      </w:p>
      <w:p w14:paraId="4B4F1DEB" w14:textId="77777777" w:rsidR="00F60A0D" w:rsidRPr="00F60A0D" w:rsidRDefault="00F60A0D" w:rsidP="00F60A0D">
        <w:pPr>
          <w:pStyle w:val="Bodytext50"/>
          <w:spacing w:after="0" w:line="240" w:lineRule="auto"/>
          <w:ind w:left="284"/>
          <w:rPr>
            <w:rFonts w:ascii="Arial" w:hAnsi="Arial" w:cs="Arial"/>
            <w:b w:val="0"/>
            <w:sz w:val="16"/>
            <w:lang w:val="en-US"/>
          </w:rPr>
        </w:pPr>
        <w:r w:rsidRPr="00F60A0D">
          <w:rPr>
            <w:rFonts w:ascii="Arial" w:hAnsi="Arial" w:cs="Arial"/>
            <w:b w:val="0"/>
            <w:sz w:val="16"/>
            <w:lang w:val="en-US"/>
          </w:rPr>
          <w:t xml:space="preserve">E-mail copyright@iso.org </w:t>
        </w:r>
      </w:p>
      <w:p w14:paraId="353B91BF" w14:textId="77777777" w:rsidR="00F60A0D" w:rsidRPr="00F60A0D" w:rsidRDefault="00F60A0D" w:rsidP="00F60A0D">
        <w:pPr>
          <w:pStyle w:val="Bodytext50"/>
          <w:spacing w:after="120" w:line="240" w:lineRule="auto"/>
          <w:ind w:left="284"/>
          <w:rPr>
            <w:rFonts w:ascii="Arial" w:hAnsi="Arial" w:cs="Arial"/>
            <w:b w:val="0"/>
            <w:sz w:val="16"/>
          </w:rPr>
        </w:pPr>
        <w:r w:rsidRPr="00F60A0D">
          <w:rPr>
            <w:rFonts w:ascii="Arial" w:hAnsi="Arial" w:cs="Arial"/>
            <w:b w:val="0"/>
            <w:sz w:val="16"/>
            <w:lang w:val="en-US"/>
          </w:rPr>
          <w:t>Web</w:t>
        </w:r>
        <w:r w:rsidRPr="00F60A0D">
          <w:rPr>
            <w:rFonts w:ascii="Arial" w:hAnsi="Arial" w:cs="Arial"/>
            <w:b w:val="0"/>
            <w:sz w:val="16"/>
          </w:rPr>
          <w:t xml:space="preserve"> </w:t>
        </w:r>
        <w:r w:rsidRPr="00F60A0D">
          <w:rPr>
            <w:rFonts w:ascii="Arial" w:hAnsi="Arial" w:cs="Arial"/>
            <w:b w:val="0"/>
            <w:sz w:val="16"/>
            <w:lang w:val="en-US"/>
          </w:rPr>
          <w:t>www</w:t>
        </w:r>
        <w:r w:rsidRPr="00F60A0D">
          <w:rPr>
            <w:rFonts w:ascii="Arial" w:hAnsi="Arial" w:cs="Arial"/>
            <w:b w:val="0"/>
            <w:sz w:val="16"/>
          </w:rPr>
          <w:t>.</w:t>
        </w:r>
        <w:r w:rsidRPr="00F60A0D">
          <w:rPr>
            <w:rFonts w:ascii="Arial" w:hAnsi="Arial" w:cs="Arial"/>
            <w:b w:val="0"/>
            <w:sz w:val="16"/>
            <w:lang w:val="en-US"/>
          </w:rPr>
          <w:t>iso</w:t>
        </w:r>
        <w:r w:rsidRPr="00F60A0D">
          <w:rPr>
            <w:rFonts w:ascii="Arial" w:hAnsi="Arial" w:cs="Arial"/>
            <w:b w:val="0"/>
            <w:sz w:val="16"/>
          </w:rPr>
          <w:t>.</w:t>
        </w:r>
        <w:r w:rsidRPr="00F60A0D">
          <w:rPr>
            <w:rFonts w:ascii="Arial" w:hAnsi="Arial" w:cs="Arial"/>
            <w:b w:val="0"/>
            <w:sz w:val="16"/>
            <w:lang w:val="en-US"/>
          </w:rPr>
          <w:t>org</w:t>
        </w:r>
        <w:r w:rsidRPr="00F60A0D">
          <w:rPr>
            <w:rFonts w:ascii="Arial" w:hAnsi="Arial" w:cs="Arial"/>
            <w:b w:val="0"/>
            <w:sz w:val="16"/>
          </w:rPr>
          <w:t xml:space="preserve"> </w:t>
        </w:r>
      </w:p>
      <w:p w14:paraId="495309E7" w14:textId="77777777" w:rsidR="00F60A0D" w:rsidRPr="00D60128" w:rsidRDefault="00F60A0D" w:rsidP="00F60A0D">
        <w:pPr>
          <w:pStyle w:val="Bodytext50"/>
          <w:spacing w:after="240" w:line="240" w:lineRule="auto"/>
          <w:rPr>
            <w:rFonts w:ascii="Arial" w:hAnsi="Arial" w:cs="Arial"/>
            <w:b w:val="0"/>
            <w:sz w:val="16"/>
            <w:szCs w:val="16"/>
          </w:rPr>
        </w:pPr>
        <w:r>
          <w:rPr>
            <w:rFonts w:ascii="Arial" w:hAnsi="Arial" w:cs="Arial"/>
            <w:b w:val="0"/>
            <w:sz w:val="16"/>
            <w:szCs w:val="16"/>
          </w:rPr>
          <w:t>Опубликовано в Швейцарии</w:t>
        </w:r>
      </w:p>
    </w:sdtContent>
  </w:sdt>
  <w:p w14:paraId="11AFC1A1" w14:textId="77777777" w:rsidR="00F60A0D" w:rsidRPr="00E92603" w:rsidRDefault="00F60A0D" w:rsidP="00F2478A">
    <w:pPr>
      <w:pStyle w:val="a5"/>
      <w:tabs>
        <w:tab w:val="clear" w:pos="9355"/>
        <w:tab w:val="right" w:pos="9751"/>
      </w:tabs>
    </w:pPr>
    <w:r w:rsidRPr="00E92603">
      <w:rPr>
        <w:rFonts w:ascii="Arial" w:hAnsi="Arial" w:cs="Arial"/>
      </w:rPr>
      <w:fldChar w:fldCharType="begin"/>
    </w:r>
    <w:r w:rsidRPr="00E92603">
      <w:rPr>
        <w:rFonts w:ascii="Arial" w:hAnsi="Arial" w:cs="Arial"/>
      </w:rPr>
      <w:instrText>PAGE   \* MERGEFORMAT</w:instrText>
    </w:r>
    <w:r w:rsidRPr="00E92603">
      <w:rPr>
        <w:rFonts w:ascii="Arial" w:hAnsi="Arial" w:cs="Arial"/>
      </w:rPr>
      <w:fldChar w:fldCharType="separate"/>
    </w:r>
    <w:r w:rsidR="00DF2A23">
      <w:rPr>
        <w:rFonts w:ascii="Arial" w:hAnsi="Arial" w:cs="Arial"/>
        <w:noProof/>
      </w:rPr>
      <w:t>ii</w:t>
    </w:r>
    <w:r w:rsidRPr="00E92603">
      <w:rPr>
        <w:rFonts w:ascii="Arial" w:hAnsi="Arial" w:cs="Arial"/>
      </w:rPr>
      <w:fldChar w:fldCharType="end"/>
    </w:r>
    <w:r>
      <w:rPr>
        <w:rFonts w:ascii="Arial" w:hAnsi="Arial" w:cs="Arial"/>
      </w:rPr>
      <w:tab/>
    </w:r>
    <w:r>
      <w:tab/>
    </w:r>
    <w:r w:rsidRPr="00E92603">
      <w:rPr>
        <w:rFonts w:ascii="Arial" w:hAnsi="Arial" w:cs="Arial"/>
        <w:sz w:val="16"/>
        <w:szCs w:val="16"/>
      </w:rPr>
      <w:t>© ISO 20</w:t>
    </w:r>
    <w:r>
      <w:rPr>
        <w:rFonts w:ascii="Arial" w:hAnsi="Arial" w:cs="Arial"/>
        <w:sz w:val="16"/>
        <w:szCs w:val="16"/>
      </w:rPr>
      <w:t xml:space="preserve">05 – Все </w:t>
    </w:r>
    <w:r w:rsidRPr="00E92603">
      <w:rPr>
        <w:rFonts w:ascii="Arial" w:hAnsi="Arial" w:cs="Arial"/>
        <w:sz w:val="16"/>
        <w:szCs w:val="16"/>
      </w:rPr>
      <w:t>права защищены</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rPr>
      <w:id w:val="340196847"/>
      <w:docPartObj>
        <w:docPartGallery w:val="Page Numbers (Bottom of Page)"/>
        <w:docPartUnique/>
      </w:docPartObj>
    </w:sdtPr>
    <w:sdtEndPr/>
    <w:sdtContent>
      <w:p w14:paraId="0A0CCE04" w14:textId="77777777" w:rsidR="00F60A0D" w:rsidRPr="00FB75B2" w:rsidRDefault="0020761A" w:rsidP="00C42573">
        <w:pPr>
          <w:pStyle w:val="a5"/>
          <w:tabs>
            <w:tab w:val="clear" w:pos="9355"/>
            <w:tab w:val="right" w:pos="9751"/>
          </w:tabs>
          <w:spacing w:before="540"/>
          <w:jc w:val="both"/>
          <w:rPr>
            <w:rFonts w:ascii="Arial" w:hAnsi="Arial" w:cs="Arial"/>
            <w:b/>
          </w:rPr>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Borders>
        <w:top w:val="triple" w:sz="6" w:space="0" w:color="auto"/>
      </w:tblBorders>
      <w:tblLayout w:type="fixed"/>
      <w:tblCellMar>
        <w:left w:w="0" w:type="dxa"/>
        <w:right w:w="0" w:type="dxa"/>
      </w:tblCellMar>
      <w:tblLook w:val="0000" w:firstRow="0" w:lastRow="0" w:firstColumn="0" w:lastColumn="0" w:noHBand="0" w:noVBand="0"/>
    </w:tblPr>
    <w:tblGrid>
      <w:gridCol w:w="9356"/>
    </w:tblGrid>
    <w:tr w:rsidR="00F60A0D" w:rsidRPr="0051528D" w14:paraId="7F37C21F" w14:textId="77777777" w:rsidTr="00F52490">
      <w:trPr>
        <w:trHeight w:hRule="exact" w:val="1215"/>
      </w:trPr>
      <w:tc>
        <w:tcPr>
          <w:tcW w:w="9356" w:type="dxa"/>
        </w:tcPr>
        <w:p w14:paraId="21A3A4E8" w14:textId="77777777" w:rsidR="00F60A0D" w:rsidRPr="0071013C" w:rsidRDefault="00F52490" w:rsidP="00837B46">
          <w:pPr>
            <w:pStyle w:val="a5"/>
            <w:spacing w:before="340" w:line="210" w:lineRule="exact"/>
            <w:rPr>
              <w:rFonts w:ascii="Arial" w:hAnsi="Arial" w:cs="Arial"/>
              <w:b/>
              <w:szCs w:val="16"/>
              <w:lang w:eastAsia="ru-RU"/>
            </w:rPr>
          </w:pPr>
          <w:r>
            <w:rPr>
              <w:rFonts w:ascii="Arial" w:hAnsi="Arial" w:cs="Arial"/>
              <w:b/>
              <w:szCs w:val="16"/>
              <w:lang w:eastAsia="ru-RU"/>
            </w:rPr>
            <w:t>ICS 13.040.10</w:t>
          </w:r>
        </w:p>
        <w:p w14:paraId="1DFA205D" w14:textId="77777777" w:rsidR="00F60A0D" w:rsidRPr="0071013C" w:rsidRDefault="00F60A0D" w:rsidP="00837B46">
          <w:pPr>
            <w:pStyle w:val="a5"/>
            <w:spacing w:before="60" w:line="210" w:lineRule="exact"/>
            <w:rPr>
              <w:rFonts w:ascii="Arial" w:hAnsi="Arial" w:cs="Arial"/>
              <w:sz w:val="16"/>
              <w:szCs w:val="16"/>
              <w:lang w:eastAsia="ru-RU"/>
            </w:rPr>
          </w:pPr>
          <w:r w:rsidRPr="0071013C">
            <w:rPr>
              <w:rFonts w:ascii="Arial" w:hAnsi="Arial" w:cs="Arial"/>
              <w:sz w:val="16"/>
              <w:szCs w:val="16"/>
              <w:lang w:eastAsia="ru-RU"/>
            </w:rPr>
            <w:t xml:space="preserve">Цена основана на </w:t>
          </w:r>
          <w:r w:rsidR="00F52490">
            <w:rPr>
              <w:rFonts w:ascii="Arial" w:hAnsi="Arial" w:cs="Arial"/>
              <w:sz w:val="16"/>
              <w:szCs w:val="16"/>
              <w:lang w:eastAsia="ru-RU"/>
            </w:rPr>
            <w:t>8</w:t>
          </w:r>
          <w:r w:rsidRPr="0071013C">
            <w:rPr>
              <w:rFonts w:ascii="Arial" w:hAnsi="Arial" w:cs="Arial"/>
              <w:sz w:val="16"/>
              <w:szCs w:val="16"/>
              <w:lang w:eastAsia="ru-RU"/>
            </w:rPr>
            <w:t xml:space="preserve"> страниц</w:t>
          </w:r>
          <w:r>
            <w:rPr>
              <w:rFonts w:ascii="Arial" w:hAnsi="Arial" w:cs="Arial"/>
              <w:sz w:val="16"/>
              <w:szCs w:val="16"/>
              <w:lang w:eastAsia="ru-RU"/>
            </w:rPr>
            <w:t>ах</w:t>
          </w:r>
        </w:p>
        <w:p w14:paraId="1FB85F96" w14:textId="77777777" w:rsidR="00F60A0D" w:rsidRPr="00837B46" w:rsidRDefault="00F60A0D" w:rsidP="00F52490">
          <w:pPr>
            <w:pStyle w:val="a5"/>
            <w:spacing w:before="60" w:line="210" w:lineRule="exact"/>
            <w:rPr>
              <w:rFonts w:ascii="Arial" w:hAnsi="Arial" w:cs="Arial"/>
              <w:sz w:val="16"/>
              <w:lang w:eastAsia="ru-RU"/>
            </w:rPr>
          </w:pPr>
        </w:p>
      </w:tc>
    </w:tr>
  </w:tbl>
  <w:p w14:paraId="191F2E27" w14:textId="77777777" w:rsidR="00F60A0D" w:rsidRPr="00837B46" w:rsidRDefault="00F52490" w:rsidP="00F52490">
    <w:pPr>
      <w:pStyle w:val="a5"/>
    </w:pPr>
    <w:r w:rsidRPr="00837B46">
      <w:rPr>
        <w:rFonts w:ascii="Arial" w:hAnsi="Arial" w:cs="Arial"/>
        <w:sz w:val="16"/>
        <w:lang w:eastAsia="ru-RU"/>
      </w:rPr>
      <w:t>© ISO 20</w:t>
    </w:r>
    <w:r>
      <w:rPr>
        <w:rFonts w:ascii="Arial" w:hAnsi="Arial" w:cs="Arial"/>
        <w:sz w:val="16"/>
        <w:lang w:eastAsia="ru-RU"/>
      </w:rPr>
      <w:t>05</w:t>
    </w:r>
    <w:r w:rsidRPr="00606030">
      <w:rPr>
        <w:rFonts w:ascii="Arial" w:hAnsi="Arial" w:cs="Arial"/>
        <w:sz w:val="16"/>
        <w:lang w:eastAsia="ru-RU"/>
      </w:rPr>
      <w:t xml:space="preserve"> </w:t>
    </w:r>
    <w:r w:rsidRPr="00837B46">
      <w:rPr>
        <w:rFonts w:ascii="Arial" w:hAnsi="Arial" w:cs="Arial"/>
        <w:sz w:val="16"/>
        <w:lang w:eastAsia="ru-RU"/>
      </w:rPr>
      <w:t xml:space="preserve">– Все права </w:t>
    </w:r>
    <w:r w:rsidR="009A0B50">
      <w:rPr>
        <w:rFonts w:ascii="Arial" w:hAnsi="Arial" w:cs="Arial"/>
        <w:sz w:val="16"/>
        <w:lang w:eastAsia="ru-RU"/>
      </w:rPr>
      <w:t>защищены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b w:val="0"/>
        <w:bCs w:val="0"/>
        <w:sz w:val="24"/>
        <w:szCs w:val="24"/>
      </w:rPr>
      <w:id w:val="-316805917"/>
      <w:docPartObj>
        <w:docPartGallery w:val="Page Numbers (Bottom of Page)"/>
        <w:docPartUnique/>
      </w:docPartObj>
    </w:sdtPr>
    <w:sdtEndPr>
      <w:rPr>
        <w:rFonts w:asciiTheme="minorHAnsi" w:eastAsia="MS Mincho" w:hAnsiTheme="minorHAnsi" w:cstheme="minorBidi"/>
        <w:sz w:val="22"/>
        <w:szCs w:val="22"/>
      </w:rPr>
    </w:sdtEndPr>
    <w:sdtContent>
      <w:p w14:paraId="15C9DE17" w14:textId="77777777" w:rsidR="00F60A0D" w:rsidRPr="00DF4B43" w:rsidRDefault="00F60A0D" w:rsidP="00B9758E">
        <w:pPr>
          <w:pStyle w:val="Bodytext50"/>
          <w:shd w:val="clear" w:color="auto" w:fill="auto"/>
          <w:spacing w:after="300" w:line="240" w:lineRule="auto"/>
          <w:rPr>
            <w:sz w:val="34"/>
            <w:szCs w:val="34"/>
          </w:rPr>
        </w:pPr>
        <w:r w:rsidRPr="00C94FC6">
          <w:rPr>
            <w:noProof/>
            <w:sz w:val="22"/>
            <w:szCs w:val="22"/>
            <w:lang w:eastAsia="ru-RU"/>
          </w:rPr>
          <w:drawing>
            <wp:inline distT="0" distB="0" distL="0" distR="0" wp14:anchorId="09158B35" wp14:editId="1A8A2C0D">
              <wp:extent cx="498475" cy="439420"/>
              <wp:effectExtent l="0" t="0" r="0" b="0"/>
              <wp:docPr id="15" name="Рисунок 15" descr="Logo00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05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439420"/>
                      </a:xfrm>
                      <a:prstGeom prst="rect">
                        <a:avLst/>
                      </a:prstGeom>
                      <a:noFill/>
                      <a:ln>
                        <a:noFill/>
                      </a:ln>
                    </pic:spPr>
                  </pic:pic>
                </a:graphicData>
              </a:graphic>
            </wp:inline>
          </w:drawing>
        </w:r>
        <w:r>
          <w:rPr>
            <w:color w:val="231E20"/>
            <w:sz w:val="34"/>
            <w:szCs w:val="34"/>
          </w:rPr>
          <w:tab/>
        </w:r>
        <w:r w:rsidRPr="00BB2572">
          <w:rPr>
            <w:rFonts w:ascii="Arial" w:hAnsi="Arial" w:cs="Arial"/>
            <w:color w:val="231E20"/>
            <w:sz w:val="22"/>
            <w:szCs w:val="34"/>
          </w:rPr>
          <w:t>ДОКУМЕНТ, ЗАЩИЩЕННЫЙ АВТОРСКИМ ПРАВОМ</w:t>
        </w:r>
      </w:p>
      <w:p w14:paraId="7C59D891" w14:textId="77777777" w:rsidR="00F60A0D" w:rsidRPr="00C67AD7" w:rsidRDefault="00F60A0D" w:rsidP="00B9758E">
        <w:pPr>
          <w:pStyle w:val="Bodytext40"/>
          <w:shd w:val="clear" w:color="auto" w:fill="auto"/>
          <w:spacing w:after="80"/>
          <w:jc w:val="both"/>
          <w:rPr>
            <w:rFonts w:ascii="Arial" w:hAnsi="Arial" w:cs="Arial"/>
            <w:sz w:val="16"/>
            <w:szCs w:val="16"/>
          </w:rPr>
        </w:pPr>
        <w:r w:rsidRPr="00C67AD7">
          <w:rPr>
            <w:rFonts w:ascii="Arial" w:hAnsi="Arial" w:cs="Arial"/>
            <w:sz w:val="16"/>
            <w:szCs w:val="16"/>
          </w:rPr>
          <w:t>© ISO 2008</w:t>
        </w:r>
      </w:p>
      <w:p w14:paraId="1DD62611" w14:textId="77777777" w:rsidR="00F60A0D" w:rsidRPr="00C67AD7" w:rsidRDefault="00F60A0D" w:rsidP="00B9758E">
        <w:pPr>
          <w:pStyle w:val="Bodytext40"/>
          <w:shd w:val="clear" w:color="auto" w:fill="auto"/>
          <w:spacing w:after="80"/>
          <w:jc w:val="both"/>
          <w:rPr>
            <w:rFonts w:ascii="Arial" w:hAnsi="Arial" w:cs="Arial"/>
            <w:sz w:val="16"/>
            <w:szCs w:val="16"/>
          </w:rPr>
        </w:pPr>
        <w:r w:rsidRPr="00C67AD7">
          <w:rPr>
            <w:rFonts w:ascii="Arial" w:hAnsi="Arial" w:cs="Arial"/>
            <w:sz w:val="16"/>
            <w:szCs w:val="16"/>
          </w:rPr>
          <w:t>Все права защищены. Если иное не оговорено или не требуется в контексте его реализации, никакая часть настоящей публикации не может быть воспроизведена или использована иным образом в любой форме или любыми средствами, электронными или механическими, включая ксерокопирование, или размещение в интернете или интернете, без предварительного письменного разрешения. Разрешение может быть запрошено либо у ИСО по указанному ниже адресу, либо у органа-члена ИСО в стране заявителя.</w:t>
        </w:r>
      </w:p>
      <w:p w14:paraId="3B7F2987" w14:textId="77777777" w:rsidR="00F60A0D" w:rsidRPr="00C67AD7" w:rsidRDefault="00F60A0D" w:rsidP="00B9758E">
        <w:pPr>
          <w:pStyle w:val="Bodytext10"/>
          <w:shd w:val="clear" w:color="auto" w:fill="auto"/>
          <w:spacing w:after="0"/>
          <w:ind w:firstLine="400"/>
          <w:rPr>
            <w:rFonts w:ascii="Arial" w:hAnsi="Arial" w:cs="Arial"/>
            <w:sz w:val="16"/>
            <w:szCs w:val="16"/>
          </w:rPr>
        </w:pPr>
        <w:r w:rsidRPr="00C67AD7">
          <w:rPr>
            <w:rFonts w:ascii="Arial" w:hAnsi="Arial" w:cs="Arial"/>
            <w:sz w:val="16"/>
            <w:szCs w:val="16"/>
          </w:rPr>
          <w:t>Бюро авторских прав ИСО</w:t>
        </w:r>
      </w:p>
      <w:p w14:paraId="1868E13C" w14:textId="77777777" w:rsidR="00F60A0D" w:rsidRPr="00C67AD7" w:rsidRDefault="00F60A0D" w:rsidP="00B9758E">
        <w:pPr>
          <w:pStyle w:val="Bodytext10"/>
          <w:shd w:val="clear" w:color="auto" w:fill="auto"/>
          <w:spacing w:after="0"/>
          <w:ind w:firstLine="400"/>
          <w:rPr>
            <w:rFonts w:ascii="Arial" w:hAnsi="Arial" w:cs="Arial"/>
            <w:sz w:val="16"/>
            <w:szCs w:val="16"/>
          </w:rPr>
        </w:pPr>
        <w:r w:rsidRPr="00C67AD7">
          <w:rPr>
            <w:rFonts w:ascii="Arial" w:hAnsi="Arial" w:cs="Arial"/>
            <w:sz w:val="16"/>
            <w:szCs w:val="16"/>
          </w:rPr>
          <w:t xml:space="preserve">Дело </w:t>
        </w:r>
        <w:proofErr w:type="spellStart"/>
        <w:r w:rsidRPr="00C67AD7">
          <w:rPr>
            <w:rFonts w:ascii="Arial" w:hAnsi="Arial" w:cs="Arial"/>
            <w:sz w:val="16"/>
            <w:szCs w:val="16"/>
          </w:rPr>
          <w:t>postale</w:t>
        </w:r>
        <w:proofErr w:type="spellEnd"/>
        <w:r w:rsidRPr="00C67AD7">
          <w:rPr>
            <w:rFonts w:ascii="Arial" w:hAnsi="Arial" w:cs="Arial"/>
            <w:sz w:val="16"/>
            <w:szCs w:val="16"/>
          </w:rPr>
          <w:t xml:space="preserve"> 56</w:t>
        </w:r>
        <w:r w:rsidRPr="00C67AD7">
          <w:rPr>
            <w:rFonts w:ascii="Arial" w:eastAsia="SimSun" w:hAnsi="Arial" w:cs="Arial"/>
            <w:sz w:val="16"/>
            <w:szCs w:val="16"/>
          </w:rPr>
          <w:t>-</w:t>
        </w:r>
        <w:r w:rsidRPr="00C67AD7">
          <w:rPr>
            <w:rFonts w:ascii="Arial" w:hAnsi="Arial" w:cs="Arial"/>
            <w:sz w:val="16"/>
            <w:szCs w:val="16"/>
          </w:rPr>
          <w:t xml:space="preserve">CH-1211 </w:t>
        </w:r>
        <w:proofErr w:type="spellStart"/>
        <w:r w:rsidRPr="00C67AD7">
          <w:rPr>
            <w:rFonts w:ascii="Arial" w:hAnsi="Arial" w:cs="Arial"/>
            <w:sz w:val="16"/>
            <w:szCs w:val="16"/>
          </w:rPr>
          <w:t>Geneva</w:t>
        </w:r>
        <w:proofErr w:type="spellEnd"/>
        <w:r w:rsidRPr="00C67AD7">
          <w:rPr>
            <w:rFonts w:ascii="Arial" w:hAnsi="Arial" w:cs="Arial"/>
            <w:sz w:val="16"/>
            <w:szCs w:val="16"/>
          </w:rPr>
          <w:t xml:space="preserve"> 20</w:t>
        </w:r>
      </w:p>
      <w:p w14:paraId="0A956F53" w14:textId="77777777" w:rsidR="00F60A0D" w:rsidRPr="00C67AD7" w:rsidRDefault="00F60A0D" w:rsidP="00B9758E">
        <w:pPr>
          <w:pStyle w:val="Bodytext10"/>
          <w:shd w:val="clear" w:color="auto" w:fill="auto"/>
          <w:spacing w:after="0"/>
          <w:ind w:firstLine="400"/>
          <w:rPr>
            <w:rFonts w:ascii="Arial" w:hAnsi="Arial" w:cs="Arial"/>
            <w:sz w:val="16"/>
            <w:szCs w:val="16"/>
          </w:rPr>
        </w:pPr>
        <w:r w:rsidRPr="00C67AD7">
          <w:rPr>
            <w:rFonts w:ascii="Arial" w:hAnsi="Arial" w:cs="Arial"/>
            <w:sz w:val="16"/>
            <w:szCs w:val="16"/>
          </w:rPr>
          <w:t>Тел. +41 22 749 01 11</w:t>
        </w:r>
      </w:p>
      <w:p w14:paraId="21DC834B" w14:textId="77777777" w:rsidR="00F60A0D" w:rsidRPr="00C67AD7" w:rsidRDefault="00F60A0D" w:rsidP="00B9758E">
        <w:pPr>
          <w:pStyle w:val="Bodytext10"/>
          <w:shd w:val="clear" w:color="auto" w:fill="auto"/>
          <w:spacing w:after="0"/>
          <w:ind w:firstLine="400"/>
          <w:rPr>
            <w:rFonts w:ascii="Arial" w:hAnsi="Arial" w:cs="Arial"/>
            <w:sz w:val="16"/>
            <w:szCs w:val="16"/>
          </w:rPr>
        </w:pPr>
        <w:r w:rsidRPr="00C67AD7">
          <w:rPr>
            <w:rFonts w:ascii="Arial" w:hAnsi="Arial" w:cs="Arial"/>
            <w:sz w:val="16"/>
            <w:szCs w:val="16"/>
          </w:rPr>
          <w:t>Факс: +41 22 749 09 47</w:t>
        </w:r>
      </w:p>
      <w:p w14:paraId="23A59A4E" w14:textId="77777777" w:rsidR="00F60A0D" w:rsidRPr="00C67AD7" w:rsidRDefault="00F60A0D" w:rsidP="00B9758E">
        <w:pPr>
          <w:pStyle w:val="Bodytext10"/>
          <w:shd w:val="clear" w:color="auto" w:fill="auto"/>
          <w:spacing w:after="0"/>
          <w:ind w:firstLine="400"/>
          <w:rPr>
            <w:rFonts w:ascii="Arial" w:hAnsi="Arial" w:cs="Arial"/>
            <w:sz w:val="16"/>
            <w:szCs w:val="16"/>
          </w:rPr>
        </w:pPr>
        <w:r w:rsidRPr="00C67AD7">
          <w:rPr>
            <w:rFonts w:ascii="Arial" w:hAnsi="Arial" w:cs="Arial"/>
            <w:sz w:val="16"/>
            <w:szCs w:val="16"/>
          </w:rPr>
          <w:t>Электронная почта</w:t>
        </w:r>
        <w:hyperlink r:id="rId2" w:history="1">
          <w:r w:rsidRPr="00C67AD7">
            <w:rPr>
              <w:rFonts w:ascii="Arial" w:hAnsi="Arial" w:cs="Arial"/>
              <w:sz w:val="16"/>
              <w:szCs w:val="16"/>
            </w:rPr>
            <w:t xml:space="preserve"> copyright@iso.org</w:t>
          </w:r>
        </w:hyperlink>
      </w:p>
      <w:p w14:paraId="231D75CF" w14:textId="77777777" w:rsidR="00F60A0D" w:rsidRPr="00C67AD7" w:rsidRDefault="00F60A0D" w:rsidP="00B9758E">
        <w:pPr>
          <w:pStyle w:val="Bodytext40"/>
          <w:shd w:val="clear" w:color="auto" w:fill="auto"/>
          <w:spacing w:after="80"/>
          <w:ind w:firstLine="380"/>
          <w:jc w:val="both"/>
          <w:rPr>
            <w:rFonts w:ascii="Arial" w:hAnsi="Arial" w:cs="Arial"/>
            <w:sz w:val="16"/>
            <w:szCs w:val="16"/>
          </w:rPr>
        </w:pPr>
        <w:r w:rsidRPr="00C67AD7">
          <w:rPr>
            <w:rFonts w:ascii="Arial" w:hAnsi="Arial" w:cs="Arial"/>
            <w:sz w:val="16"/>
            <w:szCs w:val="16"/>
          </w:rPr>
          <w:t xml:space="preserve">Веб </w:t>
        </w:r>
        <w:hyperlink r:id="rId3" w:history="1">
          <w:r w:rsidRPr="00C67AD7">
            <w:rPr>
              <w:rFonts w:ascii="Arial" w:hAnsi="Arial" w:cs="Arial"/>
              <w:sz w:val="16"/>
              <w:szCs w:val="16"/>
            </w:rPr>
            <w:t>www.iso.org</w:t>
          </w:r>
        </w:hyperlink>
      </w:p>
      <w:p w14:paraId="3C3D4703" w14:textId="77777777" w:rsidR="00F60A0D" w:rsidRDefault="00F60A0D" w:rsidP="00B9758E">
        <w:pPr>
          <w:pStyle w:val="Bodytext40"/>
          <w:shd w:val="clear" w:color="auto" w:fill="auto"/>
          <w:spacing w:after="80"/>
          <w:ind w:firstLine="380"/>
          <w:jc w:val="both"/>
          <w:rPr>
            <w:rFonts w:ascii="Arial" w:hAnsi="Arial" w:cs="Arial"/>
            <w:sz w:val="16"/>
            <w:szCs w:val="16"/>
          </w:rPr>
        </w:pPr>
        <w:r w:rsidRPr="00C67AD7">
          <w:rPr>
            <w:rFonts w:ascii="Arial" w:hAnsi="Arial" w:cs="Arial"/>
            <w:sz w:val="16"/>
            <w:szCs w:val="16"/>
          </w:rPr>
          <w:t xml:space="preserve">Опубликовано в Швейцарии </w:t>
        </w:r>
      </w:p>
      <w:p w14:paraId="15DA1C81" w14:textId="77777777" w:rsidR="00F60A0D" w:rsidRPr="00C67AD7" w:rsidRDefault="00F60A0D" w:rsidP="00B9758E">
        <w:pPr>
          <w:pStyle w:val="Bodytext40"/>
          <w:shd w:val="clear" w:color="auto" w:fill="auto"/>
          <w:spacing w:after="80"/>
          <w:ind w:firstLine="380"/>
          <w:jc w:val="right"/>
          <w:rPr>
            <w:sz w:val="16"/>
            <w:szCs w:val="16"/>
          </w:rPr>
        </w:pPr>
        <w:r w:rsidRPr="00C67AD7">
          <w:rPr>
            <w:rFonts w:ascii="Arial" w:hAnsi="Arial" w:cs="Arial"/>
            <w:sz w:val="16"/>
            <w:szCs w:val="16"/>
          </w:rPr>
          <w:t>© ISO 20</w:t>
        </w:r>
        <w:r>
          <w:rPr>
            <w:rFonts w:ascii="Arial" w:hAnsi="Arial" w:cs="Arial"/>
            <w:sz w:val="16"/>
            <w:szCs w:val="16"/>
          </w:rPr>
          <w:t>08</w:t>
        </w:r>
        <w:r w:rsidRPr="00C67AD7">
          <w:rPr>
            <w:rFonts w:ascii="Arial" w:hAnsi="Arial" w:cs="Arial"/>
            <w:sz w:val="16"/>
            <w:szCs w:val="16"/>
          </w:rPr>
          <w:t xml:space="preserve"> - Все права защищены</w:t>
        </w:r>
      </w:p>
      <w:p w14:paraId="6B842F3E" w14:textId="77777777" w:rsidR="00F60A0D" w:rsidRDefault="00F60A0D">
        <w:pPr>
          <w:pStyle w:val="a5"/>
        </w:pPr>
        <w:r w:rsidRPr="00BB2572">
          <w:rPr>
            <w:rFonts w:ascii="Arial" w:hAnsi="Arial" w:cs="Arial"/>
          </w:rPr>
          <w:fldChar w:fldCharType="begin"/>
        </w:r>
        <w:r w:rsidRPr="00BB2572">
          <w:rPr>
            <w:rFonts w:ascii="Arial" w:hAnsi="Arial" w:cs="Arial"/>
          </w:rPr>
          <w:instrText>PAGE   \* MERGEFORMAT</w:instrText>
        </w:r>
        <w:r w:rsidRPr="00BB2572">
          <w:rPr>
            <w:rFonts w:ascii="Arial" w:hAnsi="Arial" w:cs="Arial"/>
          </w:rPr>
          <w:fldChar w:fldCharType="separate"/>
        </w:r>
        <w:r>
          <w:rPr>
            <w:rFonts w:ascii="Arial" w:hAnsi="Arial" w:cs="Arial"/>
            <w:noProof/>
          </w:rPr>
          <w:t>v</w:t>
        </w:r>
        <w:r w:rsidRPr="00BB2572">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Layout w:type="fixed"/>
      <w:tblCellMar>
        <w:left w:w="0" w:type="dxa"/>
        <w:right w:w="0" w:type="dxa"/>
      </w:tblCellMar>
      <w:tblLook w:val="0000" w:firstRow="0" w:lastRow="0" w:firstColumn="0" w:lastColumn="0" w:noHBand="0" w:noVBand="0"/>
    </w:tblPr>
    <w:tblGrid>
      <w:gridCol w:w="2916"/>
      <w:gridCol w:w="486"/>
      <w:gridCol w:w="3600"/>
      <w:gridCol w:w="2779"/>
    </w:tblGrid>
    <w:tr w:rsidR="00F60A0D" w14:paraId="1085A96B" w14:textId="77777777" w:rsidTr="009F14A9">
      <w:trPr>
        <w:gridAfter w:val="2"/>
        <w:wAfter w:w="6379" w:type="dxa"/>
        <w:cantSplit/>
        <w:trHeight w:hRule="exact" w:val="420"/>
      </w:trPr>
      <w:tc>
        <w:tcPr>
          <w:tcW w:w="2916" w:type="dxa"/>
          <w:vMerge w:val="restart"/>
        </w:tcPr>
        <w:p w14:paraId="507ABFC4" w14:textId="77777777" w:rsidR="00F60A0D" w:rsidRDefault="00F60A0D" w:rsidP="00B9758E">
          <w:pPr>
            <w:pStyle w:val="a5"/>
            <w:spacing w:before="80" w:line="150" w:lineRule="exact"/>
            <w:rPr>
              <w:caps/>
              <w:sz w:val="12"/>
              <w:lang w:eastAsia="ru-RU"/>
            </w:rPr>
          </w:pPr>
        </w:p>
      </w:tc>
      <w:tc>
        <w:tcPr>
          <w:tcW w:w="486" w:type="dxa"/>
        </w:tcPr>
        <w:p w14:paraId="101BAB41" w14:textId="77777777" w:rsidR="00F60A0D" w:rsidRDefault="00F60A0D" w:rsidP="00B9758E">
          <w:pPr>
            <w:pStyle w:val="a5"/>
            <w:rPr>
              <w:sz w:val="18"/>
              <w:lang w:eastAsia="ru-RU"/>
            </w:rPr>
          </w:pPr>
        </w:p>
      </w:tc>
    </w:tr>
    <w:tr w:rsidR="00F60A0D" w:rsidRPr="005056A3" w14:paraId="51176D24" w14:textId="77777777" w:rsidTr="009F14A9">
      <w:trPr>
        <w:cantSplit/>
      </w:trPr>
      <w:tc>
        <w:tcPr>
          <w:tcW w:w="2916" w:type="dxa"/>
          <w:vMerge/>
        </w:tcPr>
        <w:p w14:paraId="72C12850" w14:textId="77777777" w:rsidR="00F60A0D" w:rsidRDefault="00F60A0D" w:rsidP="00B9758E">
          <w:pPr>
            <w:pStyle w:val="a5"/>
            <w:spacing w:before="80" w:line="150" w:lineRule="exact"/>
            <w:rPr>
              <w:caps/>
              <w:sz w:val="12"/>
              <w:lang w:eastAsia="ru-RU"/>
            </w:rPr>
          </w:pPr>
        </w:p>
      </w:tc>
      <w:tc>
        <w:tcPr>
          <w:tcW w:w="486" w:type="dxa"/>
          <w:vMerge w:val="restart"/>
        </w:tcPr>
        <w:p w14:paraId="773478F9" w14:textId="77777777" w:rsidR="00F60A0D" w:rsidRDefault="00F60A0D" w:rsidP="00B9758E">
          <w:pPr>
            <w:pStyle w:val="a5"/>
            <w:rPr>
              <w:sz w:val="18"/>
              <w:lang w:eastAsia="ru-RU"/>
            </w:rPr>
          </w:pPr>
        </w:p>
      </w:tc>
      <w:tc>
        <w:tcPr>
          <w:tcW w:w="6379" w:type="dxa"/>
          <w:gridSpan w:val="2"/>
        </w:tcPr>
        <w:p w14:paraId="3311E8A9" w14:textId="77777777" w:rsidR="00F60A0D" w:rsidRPr="000B71B9" w:rsidRDefault="00F60A0D" w:rsidP="009F14A9">
          <w:pPr>
            <w:pStyle w:val="a5"/>
            <w:spacing w:before="80" w:after="80" w:line="230" w:lineRule="exact"/>
            <w:ind w:left="3" w:right="80"/>
            <w:jc w:val="both"/>
            <w:rPr>
              <w:lang w:eastAsia="ru-RU"/>
            </w:rPr>
          </w:pPr>
          <w:r w:rsidRPr="00F0664C">
            <w:rPr>
              <w:rFonts w:ascii="Arial" w:hAnsi="Arial" w:cs="Arial"/>
              <w:sz w:val="20"/>
              <w:szCs w:val="20"/>
              <w:lang w:eastAsia="ru-RU"/>
            </w:rPr>
            <w:t>Ответственность за подготовку русской версии несёт GOST R (Российская Федерация) в соответствии со статьёй 18.1 Устава ISO</w:t>
          </w:r>
        </w:p>
      </w:tc>
    </w:tr>
    <w:tr w:rsidR="00F60A0D" w:rsidRPr="005056A3" w14:paraId="5E4B4CD4" w14:textId="77777777" w:rsidTr="009F14A9">
      <w:trPr>
        <w:cantSplit/>
      </w:trPr>
      <w:tc>
        <w:tcPr>
          <w:tcW w:w="2916" w:type="dxa"/>
          <w:vMerge/>
        </w:tcPr>
        <w:p w14:paraId="0AC2DE71" w14:textId="77777777" w:rsidR="00F60A0D" w:rsidRPr="000B71B9" w:rsidRDefault="00F60A0D" w:rsidP="00B9758E">
          <w:pPr>
            <w:pStyle w:val="a5"/>
            <w:rPr>
              <w:caps/>
              <w:sz w:val="12"/>
              <w:lang w:eastAsia="ru-RU"/>
            </w:rPr>
          </w:pPr>
        </w:p>
      </w:tc>
      <w:tc>
        <w:tcPr>
          <w:tcW w:w="486" w:type="dxa"/>
          <w:vMerge/>
        </w:tcPr>
        <w:p w14:paraId="70DC38CA" w14:textId="77777777" w:rsidR="00F60A0D" w:rsidRPr="000B71B9" w:rsidRDefault="00F60A0D" w:rsidP="00B9758E">
          <w:pPr>
            <w:pStyle w:val="a5"/>
            <w:rPr>
              <w:sz w:val="18"/>
              <w:lang w:eastAsia="ru-RU"/>
            </w:rPr>
          </w:pPr>
        </w:p>
      </w:tc>
      <w:tc>
        <w:tcPr>
          <w:tcW w:w="6379" w:type="dxa"/>
          <w:gridSpan w:val="2"/>
        </w:tcPr>
        <w:p w14:paraId="4B7B8FDF" w14:textId="77777777" w:rsidR="00F60A0D" w:rsidRPr="000B71B9" w:rsidRDefault="00F60A0D" w:rsidP="00B9758E">
          <w:pPr>
            <w:pStyle w:val="a5"/>
            <w:jc w:val="right"/>
            <w:rPr>
              <w:sz w:val="18"/>
              <w:lang w:eastAsia="ru-RU"/>
            </w:rPr>
          </w:pPr>
        </w:p>
      </w:tc>
    </w:tr>
    <w:tr w:rsidR="00F60A0D" w:rsidRPr="001322AA" w14:paraId="3C82EA80" w14:textId="77777777" w:rsidTr="009F14A9">
      <w:trPr>
        <w:cantSplit/>
        <w:trHeight w:hRule="exact" w:val="1600"/>
      </w:trPr>
      <w:tc>
        <w:tcPr>
          <w:tcW w:w="2916" w:type="dxa"/>
          <w:vMerge/>
        </w:tcPr>
        <w:p w14:paraId="09CF53A9" w14:textId="77777777" w:rsidR="00F60A0D" w:rsidRPr="000B71B9" w:rsidRDefault="00F60A0D" w:rsidP="00B9758E">
          <w:pPr>
            <w:pStyle w:val="a5"/>
            <w:spacing w:line="150" w:lineRule="exact"/>
            <w:rPr>
              <w:caps/>
              <w:sz w:val="12"/>
              <w:lang w:eastAsia="ru-RU"/>
            </w:rPr>
          </w:pPr>
        </w:p>
      </w:tc>
      <w:tc>
        <w:tcPr>
          <w:tcW w:w="486" w:type="dxa"/>
          <w:vMerge/>
        </w:tcPr>
        <w:p w14:paraId="71C92A6C" w14:textId="77777777" w:rsidR="00F60A0D" w:rsidRPr="000B71B9" w:rsidRDefault="00F60A0D" w:rsidP="00B9758E">
          <w:pPr>
            <w:pStyle w:val="a5"/>
            <w:rPr>
              <w:sz w:val="18"/>
              <w:lang w:eastAsia="ru-RU"/>
            </w:rPr>
          </w:pPr>
        </w:p>
      </w:tc>
      <w:tc>
        <w:tcPr>
          <w:tcW w:w="3600" w:type="dxa"/>
          <w:tcBorders>
            <w:top w:val="triple" w:sz="6" w:space="0" w:color="auto"/>
          </w:tcBorders>
        </w:tcPr>
        <w:p w14:paraId="4D6D5BA2" w14:textId="77777777" w:rsidR="00F60A0D" w:rsidRDefault="00F60A0D" w:rsidP="00B9758E">
          <w:pPr>
            <w:pStyle w:val="a5"/>
            <w:spacing w:before="520" w:line="1310" w:lineRule="exact"/>
            <w:ind w:left="-20"/>
            <w:rPr>
              <w:sz w:val="18"/>
              <w:lang w:eastAsia="ru-RU"/>
            </w:rPr>
          </w:pPr>
          <w:r w:rsidRPr="00C32ED0">
            <w:rPr>
              <w:noProof/>
              <w:sz w:val="18"/>
              <w:lang w:eastAsia="ru-RU"/>
            </w:rPr>
            <w:drawing>
              <wp:inline distT="0" distB="0" distL="0" distR="0" wp14:anchorId="41C8A040" wp14:editId="48B89390">
                <wp:extent cx="850900" cy="797560"/>
                <wp:effectExtent l="0" t="0" r="0" b="0"/>
                <wp:docPr id="16" name="Рисунок 16" descr="Logo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797560"/>
                        </a:xfrm>
                        <a:prstGeom prst="rect">
                          <a:avLst/>
                        </a:prstGeom>
                        <a:noFill/>
                        <a:ln>
                          <a:noFill/>
                        </a:ln>
                      </pic:spPr>
                    </pic:pic>
                  </a:graphicData>
                </a:graphic>
              </wp:inline>
            </w:drawing>
          </w:r>
        </w:p>
      </w:tc>
      <w:tc>
        <w:tcPr>
          <w:tcW w:w="2779" w:type="dxa"/>
          <w:tcBorders>
            <w:top w:val="triple" w:sz="6" w:space="0" w:color="auto"/>
          </w:tcBorders>
        </w:tcPr>
        <w:p w14:paraId="77612CFD" w14:textId="77777777" w:rsidR="00F60A0D" w:rsidRPr="00860DA5" w:rsidRDefault="00F60A0D" w:rsidP="00B9758E">
          <w:pPr>
            <w:pStyle w:val="a5"/>
            <w:spacing w:before="300" w:line="210" w:lineRule="exact"/>
            <w:jc w:val="right"/>
            <w:rPr>
              <w:rFonts w:ascii="Arial" w:hAnsi="Arial" w:cs="Arial"/>
              <w:sz w:val="18"/>
              <w:lang w:eastAsia="ru-RU"/>
            </w:rPr>
          </w:pPr>
          <w:r w:rsidRPr="00860DA5">
            <w:rPr>
              <w:rFonts w:ascii="Arial" w:hAnsi="Arial" w:cs="Arial"/>
              <w:sz w:val="18"/>
              <w:lang w:eastAsia="ru-RU"/>
            </w:rPr>
            <w:t>Ссылочный номер</w:t>
          </w:r>
        </w:p>
        <w:p w14:paraId="6607EFA0" w14:textId="77777777" w:rsidR="00F60A0D" w:rsidRPr="00860DA5" w:rsidRDefault="00F60A0D" w:rsidP="00B9758E">
          <w:pPr>
            <w:pStyle w:val="a5"/>
            <w:spacing w:line="210" w:lineRule="exact"/>
            <w:jc w:val="right"/>
            <w:rPr>
              <w:rFonts w:ascii="Arial" w:hAnsi="Arial" w:cs="Arial"/>
              <w:position w:val="2"/>
              <w:sz w:val="18"/>
              <w:lang w:eastAsia="ru-RU"/>
            </w:rPr>
          </w:pPr>
          <w:r w:rsidRPr="00860DA5">
            <w:rPr>
              <w:rFonts w:ascii="Arial" w:hAnsi="Arial" w:cs="Arial"/>
              <w:sz w:val="18"/>
              <w:lang w:eastAsia="ru-RU"/>
            </w:rPr>
            <w:t>ISO</w:t>
          </w:r>
          <w:r>
            <w:rPr>
              <w:rFonts w:ascii="Arial" w:hAnsi="Arial" w:cs="Arial"/>
              <w:sz w:val="18"/>
              <w:lang w:eastAsia="ru-RU"/>
            </w:rPr>
            <w:t xml:space="preserve"> 22612:2005</w:t>
          </w:r>
        </w:p>
        <w:p w14:paraId="5980C7EE" w14:textId="77777777" w:rsidR="00F60A0D" w:rsidRPr="00860DA5" w:rsidRDefault="00F60A0D" w:rsidP="00B14FE5">
          <w:pPr>
            <w:pStyle w:val="a5"/>
            <w:spacing w:before="600" w:line="210" w:lineRule="exact"/>
            <w:jc w:val="right"/>
            <w:rPr>
              <w:rFonts w:ascii="Arial" w:hAnsi="Arial" w:cs="Arial"/>
              <w:sz w:val="18"/>
              <w:lang w:eastAsia="ru-RU"/>
            </w:rPr>
          </w:pPr>
          <w:r w:rsidRPr="00860DA5">
            <w:rPr>
              <w:rFonts w:ascii="Arial" w:hAnsi="Arial" w:cs="Arial"/>
              <w:position w:val="2"/>
              <w:sz w:val="16"/>
              <w:lang w:eastAsia="ru-RU"/>
            </w:rPr>
            <w:t>©</w:t>
          </w:r>
          <w:r w:rsidRPr="00860DA5">
            <w:rPr>
              <w:rFonts w:ascii="Arial" w:hAnsi="Arial" w:cs="Arial"/>
              <w:sz w:val="18"/>
              <w:lang w:eastAsia="ru-RU"/>
            </w:rPr>
            <w:t> ISO </w:t>
          </w:r>
          <w:r>
            <w:rPr>
              <w:rFonts w:ascii="Arial" w:hAnsi="Arial" w:cs="Arial"/>
              <w:sz w:val="18"/>
              <w:lang w:eastAsia="ru-RU"/>
            </w:rPr>
            <w:t>2005</w:t>
          </w:r>
        </w:p>
      </w:tc>
    </w:tr>
  </w:tbl>
  <w:p w14:paraId="056AFFB4" w14:textId="77777777" w:rsidR="00F60A0D" w:rsidRDefault="00F60A0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A7504" w14:textId="77777777" w:rsidR="00F60A0D" w:rsidRPr="006A6AE3" w:rsidRDefault="0020761A" w:rsidP="00326264">
    <w:pPr>
      <w:pStyle w:val="Bodytext50"/>
      <w:shd w:val="clear" w:color="auto" w:fill="auto"/>
      <w:spacing w:before="540" w:after="0" w:line="240" w:lineRule="auto"/>
      <w:jc w:val="both"/>
      <w:rPr>
        <w:sz w:val="16"/>
        <w:szCs w:val="16"/>
      </w:rPr>
    </w:pPr>
    <w:sdt>
      <w:sdtPr>
        <w:rPr>
          <w:rFonts w:ascii="Times New Roman" w:eastAsia="Times New Roman" w:hAnsi="Times New Roman" w:cs="Times New Roman"/>
          <w:b w:val="0"/>
          <w:bCs w:val="0"/>
          <w:sz w:val="24"/>
          <w:szCs w:val="24"/>
        </w:rPr>
        <w:id w:val="-2072878478"/>
        <w:docPartObj>
          <w:docPartGallery w:val="Page Numbers (Bottom of Page)"/>
          <w:docPartUnique/>
        </w:docPartObj>
      </w:sdtPr>
      <w:sdtEndPr>
        <w:rPr>
          <w:rFonts w:ascii="Cambria" w:eastAsia="Cambria" w:hAnsi="Cambria" w:cs="Cambria"/>
          <w:b/>
          <w:bCs/>
          <w:sz w:val="36"/>
          <w:szCs w:val="36"/>
        </w:rPr>
      </w:sdtEndPr>
      <w:sdtContent>
        <w:r w:rsidR="00F60A0D" w:rsidRPr="001D5C7F">
          <w:rPr>
            <w:rFonts w:ascii="Arial" w:hAnsi="Arial" w:cs="Arial"/>
            <w:sz w:val="22"/>
            <w:szCs w:val="22"/>
          </w:rPr>
          <w:fldChar w:fldCharType="begin"/>
        </w:r>
        <w:r w:rsidR="00F60A0D" w:rsidRPr="001D5C7F">
          <w:rPr>
            <w:rFonts w:ascii="Arial" w:hAnsi="Arial" w:cs="Arial"/>
            <w:sz w:val="22"/>
            <w:szCs w:val="22"/>
          </w:rPr>
          <w:instrText>PAGE   \* MERGEFORMAT</w:instrText>
        </w:r>
        <w:r w:rsidR="00F60A0D" w:rsidRPr="001D5C7F">
          <w:rPr>
            <w:rFonts w:ascii="Arial" w:hAnsi="Arial" w:cs="Arial"/>
            <w:sz w:val="22"/>
            <w:szCs w:val="22"/>
          </w:rPr>
          <w:fldChar w:fldCharType="separate"/>
        </w:r>
        <w:r w:rsidR="00DF2A23">
          <w:rPr>
            <w:rFonts w:ascii="Arial" w:hAnsi="Arial" w:cs="Arial"/>
            <w:noProof/>
            <w:sz w:val="22"/>
            <w:szCs w:val="22"/>
          </w:rPr>
          <w:t>vi</w:t>
        </w:r>
        <w:r w:rsidR="00F60A0D" w:rsidRPr="001D5C7F">
          <w:rPr>
            <w:rFonts w:ascii="Arial" w:hAnsi="Arial" w:cs="Arial"/>
            <w:sz w:val="22"/>
            <w:szCs w:val="22"/>
          </w:rPr>
          <w:fldChar w:fldCharType="end"/>
        </w:r>
      </w:sdtContent>
    </w:sdt>
    <w:r w:rsidR="00F60A0D">
      <w:tab/>
    </w:r>
    <w:r w:rsidR="00F60A0D">
      <w:tab/>
    </w:r>
    <w:r w:rsidR="00F60A0D">
      <w:tab/>
    </w:r>
    <w:r w:rsidR="00F60A0D">
      <w:tab/>
    </w:r>
    <w:r w:rsidR="00F60A0D">
      <w:tab/>
    </w:r>
    <w:r w:rsidR="00F60A0D">
      <w:tab/>
    </w:r>
    <w:r w:rsidR="00F60A0D">
      <w:tab/>
    </w:r>
    <w:r w:rsidR="00F60A0D">
      <w:tab/>
    </w:r>
    <w:r w:rsidR="00F60A0D">
      <w:tab/>
    </w:r>
    <w:r w:rsidR="00F60A0D">
      <w:tab/>
    </w:r>
    <w:r w:rsidR="00E35966">
      <w:rPr>
        <w:rFonts w:ascii="Arial" w:hAnsi="Arial" w:cs="Arial"/>
        <w:b w:val="0"/>
        <w:sz w:val="16"/>
        <w:szCs w:val="16"/>
      </w:rPr>
      <w:t>© ISO 2005</w:t>
    </w:r>
    <w:r w:rsidR="00F60A0D" w:rsidRPr="00732379">
      <w:rPr>
        <w:rFonts w:ascii="Arial" w:hAnsi="Arial" w:cs="Arial"/>
        <w:b w:val="0"/>
        <w:sz w:val="16"/>
        <w:szCs w:val="16"/>
      </w:rPr>
      <w:t xml:space="preserve"> </w:t>
    </w:r>
    <w:r w:rsidR="00F60A0D">
      <w:rPr>
        <w:rFonts w:ascii="Arial" w:hAnsi="Arial" w:cs="Arial"/>
        <w:b w:val="0"/>
        <w:sz w:val="16"/>
        <w:szCs w:val="16"/>
      </w:rPr>
      <w:t>–</w:t>
    </w:r>
    <w:r w:rsidR="00F60A0D" w:rsidRPr="00732379">
      <w:rPr>
        <w:rFonts w:ascii="Arial" w:hAnsi="Arial" w:cs="Arial"/>
        <w:b w:val="0"/>
        <w:sz w:val="16"/>
        <w:szCs w:val="16"/>
      </w:rPr>
      <w:t xml:space="preserve"> Все права защищены</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b/>
        <w:bCs/>
        <w:sz w:val="24"/>
        <w:szCs w:val="24"/>
      </w:rPr>
      <w:id w:val="2080474340"/>
      <w:docPartObj>
        <w:docPartGallery w:val="Page Numbers (Bottom of Page)"/>
        <w:docPartUnique/>
      </w:docPartObj>
    </w:sdtPr>
    <w:sdtEndPr>
      <w:rPr>
        <w:rFonts w:asciiTheme="minorHAnsi" w:eastAsia="MS Mincho" w:hAnsiTheme="minorHAnsi" w:cstheme="minorBidi"/>
        <w:b w:val="0"/>
        <w:bCs w:val="0"/>
        <w:sz w:val="20"/>
        <w:szCs w:val="20"/>
      </w:rPr>
    </w:sdtEndPr>
    <w:sdtContent>
      <w:sdt>
        <w:sdtPr>
          <w:id w:val="-2001954920"/>
          <w:docPartObj>
            <w:docPartGallery w:val="Page Numbers (Bottom of Page)"/>
            <w:docPartUnique/>
          </w:docPartObj>
        </w:sdtPr>
        <w:sdtEndPr>
          <w:rPr>
            <w:sz w:val="20"/>
            <w:szCs w:val="20"/>
          </w:rPr>
        </w:sdtEndPr>
        <w:sdtContent>
          <w:p w14:paraId="0D3378C2" w14:textId="77777777" w:rsidR="00F60A0D" w:rsidRPr="00326264" w:rsidRDefault="00F60A0D" w:rsidP="00326264">
            <w:pPr>
              <w:pStyle w:val="a5"/>
              <w:tabs>
                <w:tab w:val="clear" w:pos="9355"/>
                <w:tab w:val="right" w:pos="9745"/>
              </w:tabs>
              <w:spacing w:before="540"/>
            </w:pPr>
            <w:r w:rsidRPr="008648D4">
              <w:rPr>
                <w:rFonts w:ascii="Arial" w:hAnsi="Arial" w:cs="Arial"/>
                <w:sz w:val="16"/>
                <w:lang w:eastAsia="ru-RU"/>
              </w:rPr>
              <w:t>© ISO</w:t>
            </w:r>
            <w:r w:rsidR="00E35966">
              <w:rPr>
                <w:rFonts w:ascii="Arial" w:hAnsi="Arial" w:cs="Arial"/>
                <w:sz w:val="16"/>
                <w:lang w:eastAsia="ru-RU"/>
              </w:rPr>
              <w:t xml:space="preserve"> 2005</w:t>
            </w:r>
            <w:r>
              <w:rPr>
                <w:rFonts w:ascii="Arial" w:hAnsi="Arial" w:cs="Arial"/>
                <w:sz w:val="16"/>
                <w:lang w:eastAsia="ru-RU"/>
              </w:rPr>
              <w:t xml:space="preserve"> </w:t>
            </w:r>
            <w:r w:rsidRPr="008648D4">
              <w:rPr>
                <w:rFonts w:ascii="Arial" w:hAnsi="Arial" w:cs="Arial"/>
                <w:sz w:val="16"/>
                <w:lang w:eastAsia="ru-RU"/>
              </w:rPr>
              <w:t xml:space="preserve">– Все права </w:t>
            </w:r>
            <w:r w:rsidR="009A0B50">
              <w:rPr>
                <w:rFonts w:ascii="Arial" w:hAnsi="Arial" w:cs="Arial"/>
                <w:sz w:val="16"/>
                <w:lang w:eastAsia="ru-RU"/>
              </w:rPr>
              <w:t>защищены</w:t>
            </w:r>
            <w:r>
              <w:rPr>
                <w:rFonts w:ascii="Arial" w:hAnsi="Arial" w:cs="Arial"/>
                <w:sz w:val="16"/>
                <w:lang w:eastAsia="ru-RU"/>
              </w:rPr>
              <w:t xml:space="preserve"> </w:t>
            </w:r>
            <w:r>
              <w:rPr>
                <w:rFonts w:ascii="Arial" w:hAnsi="Arial" w:cs="Arial"/>
                <w:sz w:val="16"/>
                <w:lang w:eastAsia="ru-RU"/>
              </w:rPr>
              <w:tab/>
            </w:r>
            <w:r>
              <w:rPr>
                <w:rFonts w:ascii="Arial" w:hAnsi="Arial" w:cs="Arial"/>
                <w:sz w:val="16"/>
                <w:lang w:eastAsia="ru-RU"/>
              </w:rPr>
              <w:tab/>
            </w:r>
            <w:r w:rsidRPr="00396DC1">
              <w:rPr>
                <w:rFonts w:ascii="Arial" w:hAnsi="Arial" w:cs="Arial"/>
                <w:b/>
                <w:szCs w:val="20"/>
              </w:rPr>
              <w:fldChar w:fldCharType="begin"/>
            </w:r>
            <w:r w:rsidRPr="00396DC1">
              <w:rPr>
                <w:rFonts w:ascii="Arial" w:hAnsi="Arial" w:cs="Arial"/>
                <w:b/>
                <w:szCs w:val="20"/>
              </w:rPr>
              <w:instrText xml:space="preserve"> PAGE   \* MERGEFORMAT</w:instrText>
            </w:r>
            <w:r w:rsidRPr="00396DC1">
              <w:rPr>
                <w:rFonts w:ascii="Arial" w:hAnsi="Arial" w:cs="Arial"/>
                <w:b/>
                <w:szCs w:val="20"/>
              </w:rPr>
              <w:fldChar w:fldCharType="separate"/>
            </w:r>
            <w:r w:rsidR="00DF2A23">
              <w:rPr>
                <w:rFonts w:ascii="Arial" w:hAnsi="Arial" w:cs="Arial"/>
                <w:b/>
                <w:noProof/>
                <w:szCs w:val="20"/>
              </w:rPr>
              <w:t>v</w:t>
            </w:r>
            <w:r w:rsidRPr="00396DC1">
              <w:rPr>
                <w:rFonts w:ascii="Arial" w:hAnsi="Arial" w:cs="Arial"/>
                <w:b/>
                <w:szCs w:val="20"/>
              </w:rPr>
              <w:fldChar w:fldCharType="end"/>
            </w:r>
            <w:r w:rsidRPr="00732379">
              <w:rPr>
                <w:sz w:val="20"/>
                <w:szCs w:val="20"/>
              </w:rPr>
              <w:t xml:space="preserve"> </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889707"/>
      <w:docPartObj>
        <w:docPartGallery w:val="Page Numbers (Bottom of Page)"/>
        <w:docPartUnique/>
      </w:docPartObj>
    </w:sdtPr>
    <w:sdtEndPr/>
    <w:sdtContent>
      <w:p w14:paraId="0E7510F7" w14:textId="77777777" w:rsidR="00F60A0D" w:rsidRPr="00326264" w:rsidRDefault="00F60A0D" w:rsidP="00326264">
        <w:pPr>
          <w:pStyle w:val="a5"/>
          <w:tabs>
            <w:tab w:val="clear" w:pos="9355"/>
            <w:tab w:val="right" w:pos="9751"/>
          </w:tabs>
          <w:spacing w:before="540"/>
          <w:jc w:val="right"/>
        </w:pPr>
        <w:r w:rsidRPr="008648D4">
          <w:rPr>
            <w:rFonts w:ascii="Arial" w:hAnsi="Arial" w:cs="Arial"/>
            <w:sz w:val="16"/>
            <w:lang w:eastAsia="ru-RU"/>
          </w:rPr>
          <w:t>© ISO</w:t>
        </w:r>
        <w:r w:rsidR="00DB2E8B">
          <w:rPr>
            <w:rFonts w:ascii="Arial" w:hAnsi="Arial" w:cs="Arial"/>
            <w:sz w:val="16"/>
            <w:lang w:eastAsia="ru-RU"/>
          </w:rPr>
          <w:t xml:space="preserve"> 2005</w:t>
        </w:r>
        <w:r>
          <w:rPr>
            <w:rFonts w:ascii="Arial" w:hAnsi="Arial" w:cs="Arial"/>
            <w:sz w:val="16"/>
            <w:lang w:eastAsia="ru-RU"/>
          </w:rPr>
          <w:t xml:space="preserve"> </w:t>
        </w:r>
        <w:r w:rsidRPr="008648D4">
          <w:rPr>
            <w:rFonts w:ascii="Arial" w:hAnsi="Arial" w:cs="Arial"/>
            <w:sz w:val="16"/>
            <w:lang w:eastAsia="ru-RU"/>
          </w:rPr>
          <w:t xml:space="preserve">– Все права </w:t>
        </w:r>
        <w:r w:rsidR="009A0B50">
          <w:rPr>
            <w:rFonts w:ascii="Arial" w:hAnsi="Arial" w:cs="Arial"/>
            <w:sz w:val="16"/>
            <w:lang w:eastAsia="ru-RU"/>
          </w:rPr>
          <w:t>защищены</w:t>
        </w:r>
        <w:r>
          <w:rPr>
            <w:rFonts w:ascii="Arial" w:hAnsi="Arial" w:cs="Arial"/>
            <w:sz w:val="16"/>
            <w:lang w:eastAsia="ru-RU"/>
          </w:rPr>
          <w:t xml:space="preserve"> </w:t>
        </w:r>
        <w:r>
          <w:rPr>
            <w:rFonts w:ascii="Arial" w:hAnsi="Arial" w:cs="Arial"/>
            <w:sz w:val="16"/>
            <w:lang w:eastAsia="ru-RU"/>
          </w:rPr>
          <w:tab/>
        </w:r>
        <w:r>
          <w:rPr>
            <w:rFonts w:ascii="Arial" w:hAnsi="Arial" w:cs="Arial"/>
            <w:sz w:val="16"/>
            <w:lang w:eastAsia="ru-RU"/>
          </w:rPr>
          <w:tab/>
        </w:r>
        <w:r w:rsidRPr="00FF02EA">
          <w:rPr>
            <w:rFonts w:ascii="Arial" w:hAnsi="Arial" w:cs="Arial"/>
          </w:rPr>
          <w:fldChar w:fldCharType="begin"/>
        </w:r>
        <w:r w:rsidRPr="00FF02EA">
          <w:rPr>
            <w:rFonts w:ascii="Arial" w:hAnsi="Arial" w:cs="Arial"/>
          </w:rPr>
          <w:instrText>PAGE   \* MERGEFORMAT</w:instrText>
        </w:r>
        <w:r w:rsidRPr="00FF02EA">
          <w:rPr>
            <w:rFonts w:ascii="Arial" w:hAnsi="Arial" w:cs="Arial"/>
          </w:rPr>
          <w:fldChar w:fldCharType="separate"/>
        </w:r>
        <w:r w:rsidR="00DF2A23">
          <w:rPr>
            <w:rFonts w:ascii="Arial" w:hAnsi="Arial" w:cs="Arial"/>
            <w:noProof/>
          </w:rPr>
          <w:t>iii</w:t>
        </w:r>
        <w:r w:rsidRPr="00FF02EA">
          <w:rPr>
            <w:rFonts w:ascii="Arial" w:hAnsi="Arial" w:cs="Arial"/>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201AD" w14:textId="77777777" w:rsidR="00F60A0D" w:rsidRPr="006A6AE3" w:rsidRDefault="0020761A" w:rsidP="00326264">
    <w:pPr>
      <w:pStyle w:val="Bodytext50"/>
      <w:shd w:val="clear" w:color="auto" w:fill="auto"/>
      <w:spacing w:before="540" w:after="0" w:line="240" w:lineRule="auto"/>
      <w:jc w:val="both"/>
      <w:rPr>
        <w:sz w:val="16"/>
        <w:szCs w:val="16"/>
      </w:rPr>
    </w:pPr>
    <w:sdt>
      <w:sdtPr>
        <w:rPr>
          <w:rFonts w:ascii="Times New Roman" w:eastAsia="Times New Roman" w:hAnsi="Times New Roman" w:cs="Times New Roman"/>
          <w:b w:val="0"/>
          <w:bCs w:val="0"/>
          <w:sz w:val="24"/>
          <w:szCs w:val="24"/>
        </w:rPr>
        <w:id w:val="381445614"/>
        <w:docPartObj>
          <w:docPartGallery w:val="Page Numbers (Bottom of Page)"/>
          <w:docPartUnique/>
        </w:docPartObj>
      </w:sdtPr>
      <w:sdtEndPr>
        <w:rPr>
          <w:rFonts w:ascii="Cambria" w:eastAsia="Cambria" w:hAnsi="Cambria" w:cs="Cambria"/>
          <w:b/>
          <w:bCs/>
          <w:sz w:val="36"/>
          <w:szCs w:val="36"/>
        </w:rPr>
      </w:sdtEndPr>
      <w:sdtContent>
        <w:r w:rsidR="00F60A0D" w:rsidRPr="001D5C7F">
          <w:rPr>
            <w:rFonts w:ascii="Arial" w:hAnsi="Arial" w:cs="Arial"/>
            <w:sz w:val="22"/>
            <w:szCs w:val="22"/>
          </w:rPr>
          <w:fldChar w:fldCharType="begin"/>
        </w:r>
        <w:r w:rsidR="00F60A0D" w:rsidRPr="001D5C7F">
          <w:rPr>
            <w:rFonts w:ascii="Arial" w:hAnsi="Arial" w:cs="Arial"/>
            <w:sz w:val="22"/>
            <w:szCs w:val="22"/>
          </w:rPr>
          <w:instrText>PAGE   \* MERGEFORMAT</w:instrText>
        </w:r>
        <w:r w:rsidR="00F60A0D" w:rsidRPr="001D5C7F">
          <w:rPr>
            <w:rFonts w:ascii="Arial" w:hAnsi="Arial" w:cs="Arial"/>
            <w:sz w:val="22"/>
            <w:szCs w:val="22"/>
          </w:rPr>
          <w:fldChar w:fldCharType="separate"/>
        </w:r>
        <w:r w:rsidR="00DF2A23">
          <w:rPr>
            <w:rFonts w:ascii="Arial" w:hAnsi="Arial" w:cs="Arial"/>
            <w:noProof/>
            <w:sz w:val="22"/>
            <w:szCs w:val="22"/>
          </w:rPr>
          <w:t>8</w:t>
        </w:r>
        <w:r w:rsidR="00F60A0D" w:rsidRPr="001D5C7F">
          <w:rPr>
            <w:rFonts w:ascii="Arial" w:hAnsi="Arial" w:cs="Arial"/>
            <w:sz w:val="22"/>
            <w:szCs w:val="22"/>
          </w:rPr>
          <w:fldChar w:fldCharType="end"/>
        </w:r>
      </w:sdtContent>
    </w:sdt>
    <w:r w:rsidR="00F60A0D">
      <w:tab/>
    </w:r>
    <w:r w:rsidR="00F60A0D">
      <w:tab/>
    </w:r>
    <w:r w:rsidR="00F60A0D">
      <w:tab/>
    </w:r>
    <w:r w:rsidR="00F60A0D">
      <w:tab/>
    </w:r>
    <w:r w:rsidR="00F60A0D">
      <w:tab/>
    </w:r>
    <w:r w:rsidR="00F60A0D">
      <w:tab/>
    </w:r>
    <w:r w:rsidR="00F60A0D">
      <w:tab/>
    </w:r>
    <w:r w:rsidR="00F60A0D">
      <w:tab/>
    </w:r>
    <w:r w:rsidR="00F60A0D">
      <w:tab/>
    </w:r>
    <w:r w:rsidR="00F60A0D">
      <w:tab/>
    </w:r>
    <w:r w:rsidR="00E35966">
      <w:rPr>
        <w:rFonts w:ascii="Arial" w:hAnsi="Arial" w:cs="Arial"/>
        <w:b w:val="0"/>
        <w:sz w:val="16"/>
        <w:szCs w:val="16"/>
      </w:rPr>
      <w:t>© ISO 2005</w:t>
    </w:r>
    <w:r w:rsidR="00F60A0D" w:rsidRPr="00732379">
      <w:rPr>
        <w:rFonts w:ascii="Arial" w:hAnsi="Arial" w:cs="Arial"/>
        <w:b w:val="0"/>
        <w:sz w:val="16"/>
        <w:szCs w:val="16"/>
      </w:rPr>
      <w:t xml:space="preserve"> </w:t>
    </w:r>
    <w:r w:rsidR="00F60A0D">
      <w:rPr>
        <w:rFonts w:ascii="Arial" w:hAnsi="Arial" w:cs="Arial"/>
        <w:b w:val="0"/>
        <w:sz w:val="16"/>
        <w:szCs w:val="16"/>
      </w:rPr>
      <w:t>–</w:t>
    </w:r>
    <w:r w:rsidR="00F60A0D" w:rsidRPr="00732379">
      <w:rPr>
        <w:rFonts w:ascii="Arial" w:hAnsi="Arial" w:cs="Arial"/>
        <w:b w:val="0"/>
        <w:sz w:val="16"/>
        <w:szCs w:val="16"/>
      </w:rPr>
      <w:t xml:space="preserve"> Все права защищены</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b/>
        <w:bCs/>
        <w:sz w:val="24"/>
        <w:szCs w:val="24"/>
      </w:rPr>
      <w:id w:val="-1184279486"/>
      <w:docPartObj>
        <w:docPartGallery w:val="Page Numbers (Bottom of Page)"/>
        <w:docPartUnique/>
      </w:docPartObj>
    </w:sdtPr>
    <w:sdtEndPr>
      <w:rPr>
        <w:rFonts w:asciiTheme="minorHAnsi" w:eastAsia="MS Mincho" w:hAnsiTheme="minorHAnsi" w:cstheme="minorBidi"/>
        <w:b w:val="0"/>
        <w:bCs w:val="0"/>
        <w:sz w:val="20"/>
        <w:szCs w:val="20"/>
      </w:rPr>
    </w:sdtEndPr>
    <w:sdtContent>
      <w:sdt>
        <w:sdtPr>
          <w:id w:val="-791899224"/>
          <w:docPartObj>
            <w:docPartGallery w:val="Page Numbers (Bottom of Page)"/>
            <w:docPartUnique/>
          </w:docPartObj>
        </w:sdtPr>
        <w:sdtEndPr>
          <w:rPr>
            <w:sz w:val="20"/>
            <w:szCs w:val="20"/>
          </w:rPr>
        </w:sdtEndPr>
        <w:sdtContent>
          <w:p w14:paraId="778A7AD3" w14:textId="77777777" w:rsidR="00F60A0D" w:rsidRDefault="00F60A0D" w:rsidP="006E6755">
            <w:pPr>
              <w:pStyle w:val="a5"/>
              <w:tabs>
                <w:tab w:val="clear" w:pos="9355"/>
                <w:tab w:val="right" w:pos="9745"/>
              </w:tabs>
              <w:spacing w:before="540"/>
            </w:pPr>
            <w:r w:rsidRPr="008648D4">
              <w:rPr>
                <w:rFonts w:ascii="Arial" w:hAnsi="Arial" w:cs="Arial"/>
                <w:sz w:val="16"/>
                <w:lang w:eastAsia="ru-RU"/>
              </w:rPr>
              <w:t>© ISO</w:t>
            </w:r>
            <w:r w:rsidR="00E35966">
              <w:rPr>
                <w:rFonts w:ascii="Arial" w:hAnsi="Arial" w:cs="Arial"/>
                <w:sz w:val="16"/>
                <w:lang w:eastAsia="ru-RU"/>
              </w:rPr>
              <w:t xml:space="preserve"> 2005</w:t>
            </w:r>
            <w:r>
              <w:rPr>
                <w:rFonts w:ascii="Arial" w:hAnsi="Arial" w:cs="Arial"/>
                <w:sz w:val="16"/>
                <w:lang w:eastAsia="ru-RU"/>
              </w:rPr>
              <w:t xml:space="preserve"> </w:t>
            </w:r>
            <w:r w:rsidRPr="008648D4">
              <w:rPr>
                <w:rFonts w:ascii="Arial" w:hAnsi="Arial" w:cs="Arial"/>
                <w:sz w:val="16"/>
                <w:lang w:eastAsia="ru-RU"/>
              </w:rPr>
              <w:t xml:space="preserve">– Все права </w:t>
            </w:r>
            <w:r w:rsidR="009A0B50">
              <w:rPr>
                <w:rFonts w:ascii="Arial" w:hAnsi="Arial" w:cs="Arial"/>
                <w:sz w:val="16"/>
                <w:lang w:eastAsia="ru-RU"/>
              </w:rPr>
              <w:t>защищены</w:t>
            </w:r>
            <w:r>
              <w:rPr>
                <w:rFonts w:ascii="Arial" w:hAnsi="Arial" w:cs="Arial"/>
                <w:sz w:val="16"/>
                <w:lang w:eastAsia="ru-RU"/>
              </w:rPr>
              <w:t xml:space="preserve"> </w:t>
            </w:r>
            <w:r>
              <w:rPr>
                <w:rFonts w:ascii="Arial" w:hAnsi="Arial" w:cs="Arial"/>
                <w:sz w:val="16"/>
                <w:lang w:eastAsia="ru-RU"/>
              </w:rPr>
              <w:tab/>
            </w:r>
            <w:r>
              <w:rPr>
                <w:rFonts w:ascii="Arial" w:hAnsi="Arial" w:cs="Arial"/>
                <w:sz w:val="16"/>
                <w:lang w:eastAsia="ru-RU"/>
              </w:rPr>
              <w:tab/>
            </w:r>
            <w:r w:rsidRPr="00396DC1">
              <w:rPr>
                <w:rFonts w:ascii="Arial" w:hAnsi="Arial" w:cs="Arial"/>
                <w:b/>
                <w:szCs w:val="20"/>
              </w:rPr>
              <w:fldChar w:fldCharType="begin"/>
            </w:r>
            <w:r w:rsidRPr="00396DC1">
              <w:rPr>
                <w:rFonts w:ascii="Arial" w:hAnsi="Arial" w:cs="Arial"/>
                <w:b/>
                <w:szCs w:val="20"/>
              </w:rPr>
              <w:instrText xml:space="preserve"> PAGE   \* MERGEFORMAT</w:instrText>
            </w:r>
            <w:r w:rsidRPr="00396DC1">
              <w:rPr>
                <w:rFonts w:ascii="Arial" w:hAnsi="Arial" w:cs="Arial"/>
                <w:b/>
                <w:szCs w:val="20"/>
              </w:rPr>
              <w:fldChar w:fldCharType="separate"/>
            </w:r>
            <w:r w:rsidR="00DF2A23">
              <w:rPr>
                <w:rFonts w:ascii="Arial" w:hAnsi="Arial" w:cs="Arial"/>
                <w:b/>
                <w:noProof/>
                <w:szCs w:val="20"/>
              </w:rPr>
              <w:t>7</w:t>
            </w:r>
            <w:r w:rsidRPr="00396DC1">
              <w:rPr>
                <w:rFonts w:ascii="Arial" w:hAnsi="Arial" w:cs="Arial"/>
                <w:b/>
                <w:szCs w:val="20"/>
              </w:rPr>
              <w:fldChar w:fldCharType="end"/>
            </w:r>
            <w:r w:rsidRPr="00732379">
              <w:rPr>
                <w:sz w:val="20"/>
                <w:szCs w:val="20"/>
              </w:rPr>
              <w:t xml:space="preserve"> </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rPr>
      <w:id w:val="-435284071"/>
      <w:docPartObj>
        <w:docPartGallery w:val="Page Numbers (Bottom of Page)"/>
        <w:docPartUnique/>
      </w:docPartObj>
    </w:sdtPr>
    <w:sdtEndPr/>
    <w:sdtContent>
      <w:p w14:paraId="54D0BD73" w14:textId="77777777" w:rsidR="00F60A0D" w:rsidRPr="00FB75B2" w:rsidRDefault="00E35966" w:rsidP="00C42573">
        <w:pPr>
          <w:pStyle w:val="a5"/>
          <w:tabs>
            <w:tab w:val="clear" w:pos="9355"/>
            <w:tab w:val="right" w:pos="9751"/>
          </w:tabs>
          <w:spacing w:before="540"/>
          <w:jc w:val="both"/>
          <w:rPr>
            <w:rFonts w:ascii="Arial" w:hAnsi="Arial" w:cs="Arial"/>
            <w:b/>
          </w:rPr>
        </w:pPr>
        <w:r>
          <w:rPr>
            <w:rFonts w:ascii="Arial" w:hAnsi="Arial" w:cs="Arial"/>
            <w:sz w:val="16"/>
            <w:szCs w:val="16"/>
          </w:rPr>
          <w:t>© ISO 2005</w:t>
        </w:r>
        <w:r w:rsidR="00F60A0D" w:rsidRPr="00732379">
          <w:rPr>
            <w:rFonts w:ascii="Arial" w:hAnsi="Arial" w:cs="Arial"/>
            <w:sz w:val="16"/>
            <w:szCs w:val="16"/>
          </w:rPr>
          <w:t xml:space="preserve"> </w:t>
        </w:r>
        <w:r w:rsidR="00F60A0D">
          <w:rPr>
            <w:rFonts w:ascii="Arial" w:hAnsi="Arial" w:cs="Arial"/>
            <w:b/>
            <w:sz w:val="16"/>
            <w:szCs w:val="16"/>
          </w:rPr>
          <w:t>–</w:t>
        </w:r>
        <w:r w:rsidR="00F60A0D" w:rsidRPr="00732379">
          <w:rPr>
            <w:rFonts w:ascii="Arial" w:hAnsi="Arial" w:cs="Arial"/>
            <w:sz w:val="16"/>
            <w:szCs w:val="16"/>
          </w:rPr>
          <w:t xml:space="preserve"> Все права защищены</w:t>
        </w:r>
        <w:r w:rsidR="00F60A0D" w:rsidRPr="00DC79E1">
          <w:rPr>
            <w:rFonts w:ascii="Arial" w:hAnsi="Arial" w:cs="Arial"/>
            <w:b/>
          </w:rPr>
          <w:t xml:space="preserve"> </w:t>
        </w:r>
        <w:r w:rsidR="00F60A0D">
          <w:rPr>
            <w:rFonts w:ascii="Arial" w:hAnsi="Arial" w:cs="Arial"/>
            <w:b/>
          </w:rPr>
          <w:tab/>
        </w:r>
        <w:r w:rsidR="00F60A0D">
          <w:rPr>
            <w:rFonts w:ascii="Arial" w:hAnsi="Arial" w:cs="Arial"/>
            <w:b/>
          </w:rPr>
          <w:tab/>
        </w:r>
        <w:r w:rsidR="00F60A0D" w:rsidRPr="00DC79E1">
          <w:rPr>
            <w:rFonts w:ascii="Arial" w:hAnsi="Arial" w:cs="Arial"/>
            <w:b/>
          </w:rPr>
          <w:fldChar w:fldCharType="begin"/>
        </w:r>
        <w:r w:rsidR="00F60A0D" w:rsidRPr="00DC79E1">
          <w:rPr>
            <w:rFonts w:ascii="Arial" w:hAnsi="Arial" w:cs="Arial"/>
            <w:b/>
          </w:rPr>
          <w:instrText>PAGE   \* MERGEFORMAT</w:instrText>
        </w:r>
        <w:r w:rsidR="00F60A0D" w:rsidRPr="00DC79E1">
          <w:rPr>
            <w:rFonts w:ascii="Arial" w:hAnsi="Arial" w:cs="Arial"/>
            <w:b/>
          </w:rPr>
          <w:fldChar w:fldCharType="separate"/>
        </w:r>
        <w:r w:rsidR="00DF2A23">
          <w:rPr>
            <w:rFonts w:ascii="Arial" w:hAnsi="Arial" w:cs="Arial"/>
            <w:b/>
            <w:noProof/>
          </w:rPr>
          <w:t>1</w:t>
        </w:r>
        <w:r w:rsidR="00F60A0D" w:rsidRPr="00DC79E1">
          <w:rPr>
            <w:rFonts w:ascii="Arial" w:hAnsi="Arial" w:cs="Arial"/>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2E747" w14:textId="77777777" w:rsidR="0020761A" w:rsidRDefault="0020761A" w:rsidP="00CC6023">
      <w:pPr>
        <w:spacing w:after="0" w:line="240" w:lineRule="auto"/>
      </w:pPr>
      <w:r>
        <w:separator/>
      </w:r>
    </w:p>
  </w:footnote>
  <w:footnote w:type="continuationSeparator" w:id="0">
    <w:p w14:paraId="2F97C583" w14:textId="77777777" w:rsidR="0020761A" w:rsidRDefault="0020761A" w:rsidP="00CC6023">
      <w:pPr>
        <w:spacing w:after="0" w:line="240" w:lineRule="auto"/>
      </w:pPr>
      <w:r>
        <w:continuationSeparator/>
      </w:r>
    </w:p>
  </w:footnote>
  <w:footnote w:id="1">
    <w:p w14:paraId="6C01CCC2" w14:textId="77777777" w:rsidR="009F1B93" w:rsidRPr="002007E0" w:rsidRDefault="009F1B93" w:rsidP="002007E0">
      <w:pPr>
        <w:spacing w:after="120" w:line="240" w:lineRule="auto"/>
        <w:jc w:val="both"/>
        <w:rPr>
          <w:rFonts w:ascii="Arial" w:hAnsi="Arial" w:cs="Arial"/>
          <w:sz w:val="18"/>
          <w:szCs w:val="18"/>
        </w:rPr>
      </w:pPr>
      <w:r w:rsidRPr="002007E0">
        <w:rPr>
          <w:rFonts w:ascii="Arial" w:hAnsi="Arial" w:cs="Arial"/>
          <w:sz w:val="18"/>
          <w:szCs w:val="18"/>
          <w:vertAlign w:val="superscript"/>
        </w:rPr>
        <w:footnoteRef/>
      </w:r>
      <w:r w:rsidRPr="002007E0">
        <w:rPr>
          <w:rFonts w:ascii="Arial" w:eastAsia="Arial" w:hAnsi="Arial" w:cs="Arial"/>
          <w:sz w:val="18"/>
          <w:szCs w:val="18"/>
          <w:vertAlign w:val="superscript"/>
        </w:rPr>
        <w:t>)</w:t>
      </w:r>
      <w:r w:rsidRPr="002007E0">
        <w:rPr>
          <w:rFonts w:ascii="Arial" w:eastAsia="Arial" w:hAnsi="Arial" w:cs="Arial"/>
          <w:sz w:val="18"/>
          <w:szCs w:val="18"/>
        </w:rPr>
        <w:t xml:space="preserve"> </w:t>
      </w:r>
      <w:r w:rsidRPr="002007E0">
        <w:rPr>
          <w:rFonts w:ascii="Arial" w:hAnsi="Arial" w:cs="Arial"/>
          <w:sz w:val="18"/>
          <w:szCs w:val="18"/>
        </w:rPr>
        <w:t>Например</w:t>
      </w:r>
      <w:r w:rsidRPr="002007E0">
        <w:rPr>
          <w:rFonts w:ascii="Arial" w:eastAsia="Arial" w:hAnsi="Arial" w:cs="Arial"/>
          <w:sz w:val="18"/>
          <w:szCs w:val="18"/>
        </w:rPr>
        <w:t xml:space="preserve">, </w:t>
      </w:r>
      <w:r w:rsidRPr="002007E0">
        <w:rPr>
          <w:rFonts w:ascii="Arial" w:hAnsi="Arial" w:cs="Arial"/>
          <w:sz w:val="18"/>
          <w:szCs w:val="18"/>
        </w:rPr>
        <w:t>К</w:t>
      </w:r>
      <w:r w:rsidRPr="002007E0">
        <w:rPr>
          <w:rFonts w:ascii="Arial" w:eastAsia="Arial" w:hAnsi="Arial" w:cs="Arial"/>
          <w:sz w:val="18"/>
          <w:szCs w:val="18"/>
        </w:rPr>
        <w:t xml:space="preserve">13, </w:t>
      </w:r>
      <w:r w:rsidRPr="002007E0">
        <w:rPr>
          <w:rFonts w:ascii="Arial" w:hAnsi="Arial" w:cs="Arial"/>
          <w:sz w:val="18"/>
          <w:szCs w:val="18"/>
        </w:rPr>
        <w:t>изготовленная</w:t>
      </w:r>
      <w:r w:rsidRPr="002007E0">
        <w:rPr>
          <w:rFonts w:ascii="Arial" w:eastAsia="Arial" w:hAnsi="Arial" w:cs="Arial"/>
          <w:sz w:val="18"/>
          <w:szCs w:val="18"/>
        </w:rPr>
        <w:t xml:space="preserve"> ERKALAITE OY, Helsinki, Finland. </w:t>
      </w:r>
      <w:r w:rsidRPr="002007E0">
        <w:rPr>
          <w:rFonts w:ascii="Arial" w:hAnsi="Arial" w:cs="Arial"/>
          <w:sz w:val="18"/>
          <w:szCs w:val="18"/>
        </w:rPr>
        <w:t>Эта</w:t>
      </w:r>
      <w:r w:rsidRPr="002007E0">
        <w:rPr>
          <w:rFonts w:ascii="Arial" w:eastAsia="Arial" w:hAnsi="Arial" w:cs="Arial"/>
          <w:sz w:val="18"/>
          <w:szCs w:val="18"/>
        </w:rPr>
        <w:t xml:space="preserve"> </w:t>
      </w:r>
      <w:r w:rsidRPr="002007E0">
        <w:rPr>
          <w:rFonts w:ascii="Arial" w:hAnsi="Arial" w:cs="Arial"/>
          <w:sz w:val="18"/>
          <w:szCs w:val="18"/>
        </w:rPr>
        <w:t>информация</w:t>
      </w:r>
      <w:r w:rsidRPr="002007E0">
        <w:rPr>
          <w:rFonts w:ascii="Arial" w:eastAsia="Arial" w:hAnsi="Arial" w:cs="Arial"/>
          <w:sz w:val="18"/>
          <w:szCs w:val="18"/>
        </w:rPr>
        <w:t xml:space="preserve"> </w:t>
      </w:r>
      <w:r w:rsidRPr="002007E0">
        <w:rPr>
          <w:rFonts w:ascii="Arial" w:hAnsi="Arial" w:cs="Arial"/>
          <w:sz w:val="18"/>
          <w:szCs w:val="18"/>
        </w:rPr>
        <w:t>приводится</w:t>
      </w:r>
      <w:r w:rsidRPr="002007E0">
        <w:rPr>
          <w:rFonts w:ascii="Arial" w:eastAsia="Arial" w:hAnsi="Arial" w:cs="Arial"/>
          <w:sz w:val="18"/>
          <w:szCs w:val="18"/>
        </w:rPr>
        <w:t xml:space="preserve"> </w:t>
      </w:r>
      <w:r w:rsidRPr="002007E0">
        <w:rPr>
          <w:rFonts w:ascii="Arial" w:hAnsi="Arial" w:cs="Arial"/>
          <w:sz w:val="18"/>
          <w:szCs w:val="18"/>
        </w:rPr>
        <w:t>только</w:t>
      </w:r>
      <w:r w:rsidRPr="002007E0">
        <w:rPr>
          <w:rFonts w:ascii="Arial" w:eastAsia="Arial" w:hAnsi="Arial" w:cs="Arial"/>
          <w:sz w:val="18"/>
          <w:szCs w:val="18"/>
        </w:rPr>
        <w:t xml:space="preserve"> </w:t>
      </w:r>
      <w:r w:rsidRPr="002007E0">
        <w:rPr>
          <w:rFonts w:ascii="Arial" w:hAnsi="Arial" w:cs="Arial"/>
          <w:sz w:val="18"/>
          <w:szCs w:val="18"/>
        </w:rPr>
        <w:t>для</w:t>
      </w:r>
      <w:r w:rsidRPr="002007E0">
        <w:rPr>
          <w:rFonts w:ascii="Arial" w:eastAsia="Arial" w:hAnsi="Arial" w:cs="Arial"/>
          <w:sz w:val="18"/>
          <w:szCs w:val="18"/>
        </w:rPr>
        <w:t xml:space="preserve"> </w:t>
      </w:r>
      <w:r w:rsidRPr="002007E0">
        <w:rPr>
          <w:rFonts w:ascii="Arial" w:hAnsi="Arial" w:cs="Arial"/>
          <w:sz w:val="18"/>
          <w:szCs w:val="18"/>
        </w:rPr>
        <w:t>удобства</w:t>
      </w:r>
      <w:r w:rsidRPr="002007E0">
        <w:rPr>
          <w:rFonts w:ascii="Arial" w:eastAsia="Arial" w:hAnsi="Arial" w:cs="Arial"/>
          <w:sz w:val="18"/>
          <w:szCs w:val="18"/>
        </w:rPr>
        <w:t xml:space="preserve"> </w:t>
      </w:r>
      <w:r w:rsidRPr="002007E0">
        <w:rPr>
          <w:rFonts w:ascii="Arial" w:hAnsi="Arial" w:cs="Arial"/>
          <w:sz w:val="18"/>
          <w:szCs w:val="18"/>
        </w:rPr>
        <w:t>пользователей</w:t>
      </w:r>
      <w:r w:rsidRPr="002007E0">
        <w:rPr>
          <w:rFonts w:ascii="Arial" w:eastAsia="Arial" w:hAnsi="Arial" w:cs="Arial"/>
          <w:sz w:val="18"/>
          <w:szCs w:val="18"/>
        </w:rPr>
        <w:t xml:space="preserve"> </w:t>
      </w:r>
      <w:r w:rsidRPr="002007E0">
        <w:rPr>
          <w:rFonts w:ascii="Arial" w:hAnsi="Arial" w:cs="Arial"/>
          <w:sz w:val="18"/>
          <w:szCs w:val="18"/>
        </w:rPr>
        <w:t>данного</w:t>
      </w:r>
      <w:r w:rsidRPr="002007E0">
        <w:rPr>
          <w:rFonts w:ascii="Arial" w:eastAsia="Arial" w:hAnsi="Arial" w:cs="Arial"/>
          <w:sz w:val="18"/>
          <w:szCs w:val="18"/>
        </w:rPr>
        <w:t xml:space="preserve"> </w:t>
      </w:r>
      <w:r w:rsidRPr="002007E0">
        <w:rPr>
          <w:rFonts w:ascii="Arial" w:hAnsi="Arial" w:cs="Arial"/>
          <w:sz w:val="18"/>
          <w:szCs w:val="18"/>
        </w:rPr>
        <w:t>документа</w:t>
      </w:r>
      <w:r w:rsidRPr="002007E0">
        <w:rPr>
          <w:rFonts w:ascii="Arial" w:eastAsia="Arial" w:hAnsi="Arial" w:cs="Arial"/>
          <w:sz w:val="18"/>
          <w:szCs w:val="18"/>
        </w:rPr>
        <w:t xml:space="preserve"> </w:t>
      </w:r>
      <w:r w:rsidRPr="002007E0">
        <w:rPr>
          <w:rFonts w:ascii="Arial" w:hAnsi="Arial" w:cs="Arial"/>
          <w:sz w:val="18"/>
          <w:szCs w:val="18"/>
        </w:rPr>
        <w:t>и</w:t>
      </w:r>
      <w:r w:rsidRPr="002007E0">
        <w:rPr>
          <w:rFonts w:ascii="Arial" w:eastAsia="Arial" w:hAnsi="Arial" w:cs="Arial"/>
          <w:sz w:val="18"/>
          <w:szCs w:val="18"/>
        </w:rPr>
        <w:t xml:space="preserve"> </w:t>
      </w:r>
      <w:r w:rsidRPr="002007E0">
        <w:rPr>
          <w:rFonts w:ascii="Arial" w:hAnsi="Arial" w:cs="Arial"/>
          <w:sz w:val="18"/>
          <w:szCs w:val="18"/>
        </w:rPr>
        <w:t>не</w:t>
      </w:r>
      <w:r w:rsidRPr="002007E0">
        <w:rPr>
          <w:rFonts w:ascii="Arial" w:eastAsia="Arial" w:hAnsi="Arial" w:cs="Arial"/>
          <w:sz w:val="18"/>
          <w:szCs w:val="18"/>
        </w:rPr>
        <w:t xml:space="preserve"> </w:t>
      </w:r>
      <w:r w:rsidRPr="002007E0">
        <w:rPr>
          <w:rFonts w:ascii="Arial" w:hAnsi="Arial" w:cs="Arial"/>
          <w:sz w:val="18"/>
          <w:szCs w:val="18"/>
        </w:rPr>
        <w:t>свидетельствует</w:t>
      </w:r>
      <w:r w:rsidRPr="002007E0">
        <w:rPr>
          <w:rFonts w:ascii="Arial" w:eastAsia="Arial" w:hAnsi="Arial" w:cs="Arial"/>
          <w:sz w:val="18"/>
          <w:szCs w:val="18"/>
        </w:rPr>
        <w:t xml:space="preserve"> </w:t>
      </w:r>
      <w:r w:rsidRPr="002007E0">
        <w:rPr>
          <w:rFonts w:ascii="Arial" w:hAnsi="Arial" w:cs="Arial"/>
          <w:sz w:val="18"/>
          <w:szCs w:val="18"/>
        </w:rPr>
        <w:t>о</w:t>
      </w:r>
      <w:r w:rsidRPr="002007E0">
        <w:rPr>
          <w:rFonts w:ascii="Arial" w:eastAsia="Arial" w:hAnsi="Arial" w:cs="Arial"/>
          <w:sz w:val="18"/>
          <w:szCs w:val="18"/>
        </w:rPr>
        <w:t xml:space="preserve"> </w:t>
      </w:r>
      <w:r w:rsidRPr="002007E0">
        <w:rPr>
          <w:rFonts w:ascii="Arial" w:hAnsi="Arial" w:cs="Arial"/>
          <w:sz w:val="18"/>
          <w:szCs w:val="18"/>
        </w:rPr>
        <w:t>предпочтении</w:t>
      </w:r>
      <w:r w:rsidRPr="002007E0">
        <w:rPr>
          <w:rFonts w:ascii="Arial" w:eastAsia="Arial" w:hAnsi="Arial" w:cs="Arial"/>
          <w:sz w:val="18"/>
          <w:szCs w:val="18"/>
        </w:rPr>
        <w:t xml:space="preserve"> </w:t>
      </w:r>
      <w:r w:rsidRPr="002007E0">
        <w:rPr>
          <w:rFonts w:ascii="Arial" w:hAnsi="Arial" w:cs="Arial"/>
          <w:sz w:val="18"/>
          <w:szCs w:val="18"/>
        </w:rPr>
        <w:t>к</w:t>
      </w:r>
      <w:r w:rsidRPr="002007E0">
        <w:rPr>
          <w:rFonts w:ascii="Arial" w:eastAsia="Arial" w:hAnsi="Arial" w:cs="Arial"/>
          <w:sz w:val="18"/>
          <w:szCs w:val="18"/>
        </w:rPr>
        <w:t xml:space="preserve"> </w:t>
      </w:r>
      <w:r w:rsidRPr="002007E0">
        <w:rPr>
          <w:rFonts w:ascii="Arial" w:hAnsi="Arial" w:cs="Arial"/>
          <w:sz w:val="18"/>
          <w:szCs w:val="18"/>
        </w:rPr>
        <w:t>данной</w:t>
      </w:r>
      <w:r w:rsidRPr="002007E0">
        <w:rPr>
          <w:rFonts w:ascii="Arial" w:eastAsia="Arial" w:hAnsi="Arial" w:cs="Arial"/>
          <w:sz w:val="18"/>
          <w:szCs w:val="18"/>
        </w:rPr>
        <w:t xml:space="preserve"> </w:t>
      </w:r>
      <w:r w:rsidRPr="002007E0">
        <w:rPr>
          <w:rFonts w:ascii="Arial" w:hAnsi="Arial" w:cs="Arial"/>
          <w:sz w:val="18"/>
          <w:szCs w:val="18"/>
        </w:rPr>
        <w:t>продукции</w:t>
      </w:r>
      <w:r w:rsidRPr="002007E0">
        <w:rPr>
          <w:rFonts w:ascii="Arial" w:eastAsia="Arial" w:hAnsi="Arial" w:cs="Arial"/>
          <w:sz w:val="18"/>
          <w:szCs w:val="18"/>
        </w:rPr>
        <w:t xml:space="preserve"> </w:t>
      </w:r>
      <w:r w:rsidRPr="002007E0">
        <w:rPr>
          <w:rFonts w:ascii="Arial" w:hAnsi="Arial" w:cs="Arial"/>
          <w:sz w:val="18"/>
          <w:szCs w:val="18"/>
        </w:rPr>
        <w:t>со</w:t>
      </w:r>
      <w:r w:rsidRPr="002007E0">
        <w:rPr>
          <w:rFonts w:ascii="Arial" w:eastAsia="Arial" w:hAnsi="Arial" w:cs="Arial"/>
          <w:sz w:val="18"/>
          <w:szCs w:val="18"/>
        </w:rPr>
        <w:t xml:space="preserve"> </w:t>
      </w:r>
      <w:r w:rsidRPr="002007E0">
        <w:rPr>
          <w:rFonts w:ascii="Arial" w:hAnsi="Arial" w:cs="Arial"/>
          <w:sz w:val="18"/>
          <w:szCs w:val="18"/>
        </w:rPr>
        <w:t>стороны</w:t>
      </w:r>
      <w:r w:rsidRPr="002007E0">
        <w:rPr>
          <w:rFonts w:ascii="Arial" w:eastAsia="Arial" w:hAnsi="Arial" w:cs="Arial"/>
          <w:sz w:val="18"/>
          <w:szCs w:val="18"/>
        </w:rPr>
        <w:t xml:space="preserve"> CEN. </w:t>
      </w:r>
    </w:p>
  </w:footnote>
  <w:footnote w:id="2">
    <w:p w14:paraId="1C191954" w14:textId="77777777" w:rsidR="009F1B93" w:rsidRPr="002007E0" w:rsidRDefault="009F1B93" w:rsidP="002007E0">
      <w:pPr>
        <w:spacing w:after="120" w:line="240" w:lineRule="auto"/>
        <w:jc w:val="both"/>
        <w:rPr>
          <w:rFonts w:ascii="Arial" w:hAnsi="Arial" w:cs="Arial"/>
          <w:sz w:val="18"/>
          <w:szCs w:val="18"/>
        </w:rPr>
      </w:pPr>
      <w:r w:rsidRPr="002007E0">
        <w:rPr>
          <w:rFonts w:ascii="Arial" w:hAnsi="Arial" w:cs="Arial"/>
          <w:sz w:val="18"/>
          <w:szCs w:val="18"/>
          <w:vertAlign w:val="superscript"/>
        </w:rPr>
        <w:footnoteRef/>
      </w:r>
      <w:r w:rsidRPr="002007E0">
        <w:rPr>
          <w:rFonts w:ascii="Arial" w:eastAsia="Arial" w:hAnsi="Arial" w:cs="Arial"/>
          <w:sz w:val="18"/>
          <w:szCs w:val="18"/>
          <w:vertAlign w:val="superscript"/>
        </w:rPr>
        <w:t>)</w:t>
      </w:r>
      <w:r w:rsidRPr="002007E0">
        <w:rPr>
          <w:rFonts w:ascii="Arial" w:eastAsia="Arial" w:hAnsi="Arial" w:cs="Arial"/>
          <w:sz w:val="18"/>
          <w:szCs w:val="18"/>
        </w:rPr>
        <w:t xml:space="preserve"> </w:t>
      </w:r>
      <w:r w:rsidRPr="002007E0">
        <w:rPr>
          <w:rFonts w:ascii="Arial" w:hAnsi="Arial" w:cs="Arial"/>
          <w:sz w:val="18"/>
          <w:szCs w:val="18"/>
        </w:rPr>
        <w:t>Например</w:t>
      </w:r>
      <w:r w:rsidRPr="002007E0">
        <w:rPr>
          <w:rFonts w:ascii="Arial" w:eastAsia="Arial" w:hAnsi="Arial" w:cs="Arial"/>
          <w:sz w:val="18"/>
          <w:szCs w:val="18"/>
        </w:rPr>
        <w:t xml:space="preserve">, FINNTALC M15 </w:t>
      </w:r>
      <w:r w:rsidRPr="002007E0">
        <w:rPr>
          <w:rFonts w:ascii="Arial" w:hAnsi="Arial" w:cs="Arial"/>
          <w:sz w:val="18"/>
          <w:szCs w:val="18"/>
        </w:rPr>
        <w:t>от</w:t>
      </w:r>
      <w:r w:rsidR="002007E0">
        <w:rPr>
          <w:rFonts w:ascii="Arial" w:eastAsia="Arial" w:hAnsi="Arial" w:cs="Arial"/>
          <w:sz w:val="18"/>
          <w:szCs w:val="18"/>
        </w:rPr>
        <w:t xml:space="preserve"> </w:t>
      </w:r>
      <w:r w:rsidRPr="002007E0">
        <w:rPr>
          <w:rFonts w:ascii="Arial" w:eastAsia="Arial" w:hAnsi="Arial" w:cs="Arial"/>
          <w:sz w:val="18"/>
          <w:szCs w:val="18"/>
        </w:rPr>
        <w:t xml:space="preserve">OMYA BENELUX S.A. </w:t>
      </w:r>
      <w:r w:rsidRPr="002007E0">
        <w:rPr>
          <w:rFonts w:ascii="Arial" w:eastAsia="Arial" w:hAnsi="Arial" w:cs="Arial"/>
          <w:sz w:val="18"/>
          <w:szCs w:val="18"/>
        </w:rPr>
        <w:t xml:space="preserve">Place Eug. </w:t>
      </w:r>
      <w:r w:rsidRPr="002007E0">
        <w:rPr>
          <w:rFonts w:ascii="Arial" w:eastAsia="Arial" w:hAnsi="Arial" w:cs="Arial"/>
          <w:sz w:val="18"/>
          <w:szCs w:val="18"/>
          <w:lang w:val="en-US"/>
        </w:rPr>
        <w:t xml:space="preserve">Keym 43 B 27, B-1170, Bruxelles, tel. </w:t>
      </w:r>
      <w:r w:rsidRPr="002007E0">
        <w:rPr>
          <w:rFonts w:ascii="Arial" w:eastAsia="Arial" w:hAnsi="Arial" w:cs="Arial"/>
          <w:sz w:val="18"/>
          <w:szCs w:val="18"/>
        </w:rPr>
        <w:t xml:space="preserve">+32 26 74 23 </w:t>
      </w:r>
      <w:r w:rsidR="002007E0" w:rsidRPr="002007E0">
        <w:rPr>
          <w:rFonts w:ascii="Arial" w:eastAsia="Arial" w:hAnsi="Arial" w:cs="Arial"/>
          <w:sz w:val="18"/>
          <w:szCs w:val="18"/>
        </w:rPr>
        <w:t xml:space="preserve">fax + 32 2672 92 68. </w:t>
      </w:r>
      <w:r w:rsidR="002007E0" w:rsidRPr="002007E0">
        <w:rPr>
          <w:rFonts w:ascii="Arial" w:hAnsi="Arial" w:cs="Arial"/>
          <w:sz w:val="18"/>
          <w:szCs w:val="18"/>
        </w:rPr>
        <w:t>Эта</w:t>
      </w:r>
      <w:r w:rsidR="002007E0" w:rsidRPr="002007E0">
        <w:rPr>
          <w:rFonts w:ascii="Arial" w:eastAsia="Arial" w:hAnsi="Arial" w:cs="Arial"/>
          <w:sz w:val="18"/>
          <w:szCs w:val="18"/>
        </w:rPr>
        <w:t xml:space="preserve"> </w:t>
      </w:r>
      <w:r w:rsidR="002007E0" w:rsidRPr="002007E0">
        <w:rPr>
          <w:rFonts w:ascii="Arial" w:hAnsi="Arial" w:cs="Arial"/>
          <w:sz w:val="18"/>
          <w:szCs w:val="18"/>
        </w:rPr>
        <w:t>информация</w:t>
      </w:r>
      <w:r w:rsidR="002007E0" w:rsidRPr="002007E0">
        <w:rPr>
          <w:rFonts w:ascii="Arial" w:eastAsia="Arial" w:hAnsi="Arial" w:cs="Arial"/>
          <w:sz w:val="18"/>
          <w:szCs w:val="18"/>
        </w:rPr>
        <w:t xml:space="preserve"> </w:t>
      </w:r>
      <w:r w:rsidR="002007E0" w:rsidRPr="002007E0">
        <w:rPr>
          <w:rFonts w:ascii="Arial" w:hAnsi="Arial" w:cs="Arial"/>
          <w:sz w:val="18"/>
          <w:szCs w:val="18"/>
        </w:rPr>
        <w:t>приводится</w:t>
      </w:r>
      <w:r w:rsidR="002007E0" w:rsidRPr="002007E0">
        <w:rPr>
          <w:rFonts w:ascii="Arial" w:eastAsia="Arial" w:hAnsi="Arial" w:cs="Arial"/>
          <w:sz w:val="18"/>
          <w:szCs w:val="18"/>
        </w:rPr>
        <w:t xml:space="preserve"> </w:t>
      </w:r>
      <w:r w:rsidR="002007E0" w:rsidRPr="002007E0">
        <w:rPr>
          <w:rFonts w:ascii="Arial" w:hAnsi="Arial" w:cs="Arial"/>
          <w:sz w:val="18"/>
          <w:szCs w:val="18"/>
        </w:rPr>
        <w:t>только</w:t>
      </w:r>
      <w:r w:rsidR="002007E0" w:rsidRPr="002007E0">
        <w:rPr>
          <w:rFonts w:ascii="Arial" w:eastAsia="Arial" w:hAnsi="Arial" w:cs="Arial"/>
          <w:sz w:val="18"/>
          <w:szCs w:val="18"/>
        </w:rPr>
        <w:t xml:space="preserve"> </w:t>
      </w:r>
      <w:r w:rsidR="002007E0" w:rsidRPr="002007E0">
        <w:rPr>
          <w:rFonts w:ascii="Arial" w:hAnsi="Arial" w:cs="Arial"/>
          <w:sz w:val="18"/>
          <w:szCs w:val="18"/>
        </w:rPr>
        <w:t>для</w:t>
      </w:r>
      <w:r w:rsidR="002007E0" w:rsidRPr="002007E0">
        <w:rPr>
          <w:rFonts w:ascii="Arial" w:eastAsia="Arial" w:hAnsi="Arial" w:cs="Arial"/>
          <w:sz w:val="18"/>
          <w:szCs w:val="18"/>
        </w:rPr>
        <w:t xml:space="preserve"> </w:t>
      </w:r>
      <w:r w:rsidR="002007E0" w:rsidRPr="002007E0">
        <w:rPr>
          <w:rFonts w:ascii="Arial" w:hAnsi="Arial" w:cs="Arial"/>
          <w:sz w:val="18"/>
          <w:szCs w:val="18"/>
        </w:rPr>
        <w:t>удобства</w:t>
      </w:r>
      <w:r w:rsidR="002007E0" w:rsidRPr="002007E0">
        <w:rPr>
          <w:rFonts w:ascii="Arial" w:eastAsia="Arial" w:hAnsi="Arial" w:cs="Arial"/>
          <w:sz w:val="18"/>
          <w:szCs w:val="18"/>
        </w:rPr>
        <w:t xml:space="preserve"> </w:t>
      </w:r>
      <w:r w:rsidR="002007E0" w:rsidRPr="002007E0">
        <w:rPr>
          <w:rFonts w:ascii="Arial" w:hAnsi="Arial" w:cs="Arial"/>
          <w:sz w:val="18"/>
          <w:szCs w:val="18"/>
        </w:rPr>
        <w:t>пользователей</w:t>
      </w:r>
      <w:r w:rsidR="002007E0" w:rsidRPr="002007E0">
        <w:rPr>
          <w:rFonts w:ascii="Arial" w:eastAsia="Arial" w:hAnsi="Arial" w:cs="Arial"/>
          <w:sz w:val="18"/>
          <w:szCs w:val="18"/>
        </w:rPr>
        <w:t xml:space="preserve"> </w:t>
      </w:r>
      <w:r w:rsidR="002007E0" w:rsidRPr="002007E0">
        <w:rPr>
          <w:rFonts w:ascii="Arial" w:hAnsi="Arial" w:cs="Arial"/>
          <w:sz w:val="18"/>
          <w:szCs w:val="18"/>
        </w:rPr>
        <w:t>данного</w:t>
      </w:r>
      <w:r w:rsidR="002007E0" w:rsidRPr="002007E0">
        <w:rPr>
          <w:rFonts w:ascii="Arial" w:eastAsia="Arial" w:hAnsi="Arial" w:cs="Arial"/>
          <w:sz w:val="18"/>
          <w:szCs w:val="18"/>
        </w:rPr>
        <w:t xml:space="preserve"> </w:t>
      </w:r>
      <w:r w:rsidR="002007E0" w:rsidRPr="002007E0">
        <w:rPr>
          <w:rFonts w:ascii="Arial" w:hAnsi="Arial" w:cs="Arial"/>
          <w:sz w:val="18"/>
          <w:szCs w:val="18"/>
        </w:rPr>
        <w:t>документа</w:t>
      </w:r>
      <w:r w:rsidR="002007E0" w:rsidRPr="002007E0">
        <w:rPr>
          <w:rFonts w:ascii="Arial" w:eastAsia="Arial" w:hAnsi="Arial" w:cs="Arial"/>
          <w:sz w:val="18"/>
          <w:szCs w:val="18"/>
        </w:rPr>
        <w:t xml:space="preserve"> </w:t>
      </w:r>
      <w:r w:rsidR="002007E0" w:rsidRPr="002007E0">
        <w:rPr>
          <w:rFonts w:ascii="Arial" w:hAnsi="Arial" w:cs="Arial"/>
          <w:sz w:val="18"/>
          <w:szCs w:val="18"/>
        </w:rPr>
        <w:t>и</w:t>
      </w:r>
      <w:r w:rsidR="002007E0" w:rsidRPr="002007E0">
        <w:rPr>
          <w:rFonts w:ascii="Arial" w:eastAsia="Arial" w:hAnsi="Arial" w:cs="Arial"/>
          <w:sz w:val="18"/>
          <w:szCs w:val="18"/>
        </w:rPr>
        <w:t xml:space="preserve"> </w:t>
      </w:r>
      <w:r w:rsidR="002007E0" w:rsidRPr="002007E0">
        <w:rPr>
          <w:rFonts w:ascii="Arial" w:hAnsi="Arial" w:cs="Arial"/>
          <w:sz w:val="18"/>
          <w:szCs w:val="18"/>
        </w:rPr>
        <w:t>не</w:t>
      </w:r>
      <w:r w:rsidR="002007E0" w:rsidRPr="002007E0">
        <w:rPr>
          <w:rFonts w:ascii="Arial" w:eastAsia="Arial" w:hAnsi="Arial" w:cs="Arial"/>
          <w:sz w:val="18"/>
          <w:szCs w:val="18"/>
        </w:rPr>
        <w:t xml:space="preserve"> </w:t>
      </w:r>
      <w:r w:rsidR="002007E0" w:rsidRPr="002007E0">
        <w:rPr>
          <w:rFonts w:ascii="Arial" w:hAnsi="Arial" w:cs="Arial"/>
          <w:sz w:val="18"/>
          <w:szCs w:val="18"/>
        </w:rPr>
        <w:t>свидетельствует</w:t>
      </w:r>
      <w:r w:rsidR="002007E0" w:rsidRPr="002007E0">
        <w:rPr>
          <w:rFonts w:ascii="Arial" w:eastAsia="Arial" w:hAnsi="Arial" w:cs="Arial"/>
          <w:sz w:val="18"/>
          <w:szCs w:val="18"/>
        </w:rPr>
        <w:t xml:space="preserve"> </w:t>
      </w:r>
      <w:r w:rsidR="002007E0" w:rsidRPr="002007E0">
        <w:rPr>
          <w:rFonts w:ascii="Arial" w:hAnsi="Arial" w:cs="Arial"/>
          <w:sz w:val="18"/>
          <w:szCs w:val="18"/>
        </w:rPr>
        <w:t>о</w:t>
      </w:r>
      <w:r w:rsidR="002007E0" w:rsidRPr="002007E0">
        <w:rPr>
          <w:rFonts w:ascii="Arial" w:eastAsia="Arial" w:hAnsi="Arial" w:cs="Arial"/>
          <w:sz w:val="18"/>
          <w:szCs w:val="18"/>
        </w:rPr>
        <w:t xml:space="preserve"> </w:t>
      </w:r>
      <w:r w:rsidR="002007E0" w:rsidRPr="002007E0">
        <w:rPr>
          <w:rFonts w:ascii="Arial" w:hAnsi="Arial" w:cs="Arial"/>
          <w:sz w:val="18"/>
          <w:szCs w:val="18"/>
        </w:rPr>
        <w:t>предпочтении</w:t>
      </w:r>
      <w:r w:rsidR="002007E0" w:rsidRPr="002007E0">
        <w:rPr>
          <w:rFonts w:ascii="Arial" w:eastAsia="Arial" w:hAnsi="Arial" w:cs="Arial"/>
          <w:sz w:val="18"/>
          <w:szCs w:val="18"/>
        </w:rPr>
        <w:t xml:space="preserve"> </w:t>
      </w:r>
      <w:r w:rsidR="002007E0" w:rsidRPr="002007E0">
        <w:rPr>
          <w:rFonts w:ascii="Arial" w:hAnsi="Arial" w:cs="Arial"/>
          <w:sz w:val="18"/>
          <w:szCs w:val="18"/>
        </w:rPr>
        <w:t>к</w:t>
      </w:r>
      <w:r w:rsidR="002007E0" w:rsidRPr="002007E0">
        <w:rPr>
          <w:rFonts w:ascii="Arial" w:eastAsia="Arial" w:hAnsi="Arial" w:cs="Arial"/>
          <w:sz w:val="18"/>
          <w:szCs w:val="18"/>
        </w:rPr>
        <w:t xml:space="preserve"> </w:t>
      </w:r>
      <w:r w:rsidR="002007E0" w:rsidRPr="002007E0">
        <w:rPr>
          <w:rFonts w:ascii="Arial" w:hAnsi="Arial" w:cs="Arial"/>
          <w:sz w:val="18"/>
          <w:szCs w:val="18"/>
        </w:rPr>
        <w:t>данной</w:t>
      </w:r>
      <w:r w:rsidR="002007E0" w:rsidRPr="002007E0">
        <w:rPr>
          <w:rFonts w:ascii="Arial" w:eastAsia="Arial" w:hAnsi="Arial" w:cs="Arial"/>
          <w:sz w:val="18"/>
          <w:szCs w:val="18"/>
        </w:rPr>
        <w:t xml:space="preserve"> </w:t>
      </w:r>
      <w:r w:rsidR="002007E0" w:rsidRPr="002007E0">
        <w:rPr>
          <w:rFonts w:ascii="Arial" w:hAnsi="Arial" w:cs="Arial"/>
          <w:sz w:val="18"/>
          <w:szCs w:val="18"/>
        </w:rPr>
        <w:t>продукции</w:t>
      </w:r>
      <w:r w:rsidR="002007E0" w:rsidRPr="002007E0">
        <w:rPr>
          <w:rFonts w:ascii="Arial" w:eastAsia="Arial" w:hAnsi="Arial" w:cs="Arial"/>
          <w:sz w:val="18"/>
          <w:szCs w:val="18"/>
        </w:rPr>
        <w:t xml:space="preserve"> </w:t>
      </w:r>
      <w:r w:rsidR="002007E0" w:rsidRPr="002007E0">
        <w:rPr>
          <w:rFonts w:ascii="Arial" w:hAnsi="Arial" w:cs="Arial"/>
          <w:sz w:val="18"/>
          <w:szCs w:val="18"/>
        </w:rPr>
        <w:t>со</w:t>
      </w:r>
      <w:r w:rsidR="002007E0" w:rsidRPr="002007E0">
        <w:rPr>
          <w:rFonts w:ascii="Arial" w:eastAsia="Arial" w:hAnsi="Arial" w:cs="Arial"/>
          <w:sz w:val="18"/>
          <w:szCs w:val="18"/>
        </w:rPr>
        <w:t xml:space="preserve"> </w:t>
      </w:r>
      <w:r w:rsidR="002007E0" w:rsidRPr="002007E0">
        <w:rPr>
          <w:rFonts w:ascii="Arial" w:hAnsi="Arial" w:cs="Arial"/>
          <w:sz w:val="18"/>
          <w:szCs w:val="18"/>
        </w:rPr>
        <w:t>стороны</w:t>
      </w:r>
      <w:r w:rsidR="002007E0" w:rsidRPr="002007E0">
        <w:rPr>
          <w:rFonts w:ascii="Arial" w:eastAsia="Arial" w:hAnsi="Arial" w:cs="Arial"/>
          <w:sz w:val="18"/>
          <w:szCs w:val="18"/>
        </w:rPr>
        <w:t xml:space="preserve"> CEN.</w:t>
      </w:r>
    </w:p>
  </w:footnote>
  <w:footnote w:id="3">
    <w:p w14:paraId="09ED5FE5" w14:textId="77777777" w:rsidR="009F1B93" w:rsidRPr="002007E0" w:rsidRDefault="009F1B93" w:rsidP="002007E0">
      <w:pPr>
        <w:spacing w:after="0" w:line="240" w:lineRule="auto"/>
        <w:ind w:right="102"/>
        <w:jc w:val="both"/>
        <w:rPr>
          <w:rFonts w:ascii="Arial" w:hAnsi="Arial" w:cs="Arial"/>
          <w:sz w:val="18"/>
          <w:szCs w:val="18"/>
        </w:rPr>
      </w:pPr>
      <w:r w:rsidRPr="002007E0">
        <w:rPr>
          <w:rFonts w:ascii="Arial" w:hAnsi="Arial" w:cs="Arial"/>
          <w:sz w:val="18"/>
          <w:szCs w:val="18"/>
          <w:vertAlign w:val="superscript"/>
        </w:rPr>
        <w:footnoteRef/>
      </w:r>
      <w:r w:rsidRPr="002007E0">
        <w:rPr>
          <w:rFonts w:ascii="Arial" w:eastAsia="Arial" w:hAnsi="Arial" w:cs="Arial"/>
          <w:sz w:val="18"/>
          <w:szCs w:val="18"/>
          <w:vertAlign w:val="superscript"/>
          <w:lang w:val="en-US"/>
        </w:rPr>
        <w:t>)</w:t>
      </w:r>
      <w:r w:rsidRPr="002007E0">
        <w:rPr>
          <w:rFonts w:ascii="Arial" w:eastAsia="Arial" w:hAnsi="Arial" w:cs="Arial"/>
          <w:sz w:val="18"/>
          <w:szCs w:val="18"/>
          <w:lang w:val="en-US"/>
        </w:rPr>
        <w:t xml:space="preserve"> </w:t>
      </w:r>
      <w:r w:rsidRPr="002007E0">
        <w:rPr>
          <w:rFonts w:ascii="Arial" w:hAnsi="Arial" w:cs="Arial"/>
          <w:sz w:val="18"/>
          <w:szCs w:val="18"/>
        </w:rPr>
        <w:t>Например</w:t>
      </w:r>
      <w:r w:rsidRPr="002007E0">
        <w:rPr>
          <w:rFonts w:ascii="Arial" w:eastAsia="Arial" w:hAnsi="Arial" w:cs="Arial"/>
          <w:sz w:val="18"/>
          <w:szCs w:val="18"/>
          <w:lang w:val="en-US"/>
        </w:rPr>
        <w:t xml:space="preserve">, SAMCON GmbH, </w:t>
      </w:r>
      <w:r w:rsidRPr="002007E0">
        <w:rPr>
          <w:rFonts w:ascii="Arial" w:eastAsia="Arial" w:hAnsi="Arial" w:cs="Arial"/>
          <w:sz w:val="18"/>
          <w:szCs w:val="18"/>
          <w:lang w:val="en-US"/>
        </w:rPr>
        <w:t xml:space="preserve">Schuhmacherring 12, D-81737 München, fax +49 89 67 33 66 22. </w:t>
      </w:r>
      <w:r w:rsidRPr="002007E0">
        <w:rPr>
          <w:rFonts w:ascii="Arial" w:hAnsi="Arial" w:cs="Arial"/>
          <w:sz w:val="18"/>
          <w:szCs w:val="18"/>
        </w:rPr>
        <w:t>Эта</w:t>
      </w:r>
      <w:r w:rsidRPr="002007E0">
        <w:rPr>
          <w:rFonts w:ascii="Arial" w:eastAsia="Arial" w:hAnsi="Arial" w:cs="Arial"/>
          <w:sz w:val="18"/>
          <w:szCs w:val="18"/>
        </w:rPr>
        <w:t xml:space="preserve"> </w:t>
      </w:r>
      <w:r w:rsidRPr="002007E0">
        <w:rPr>
          <w:rFonts w:ascii="Arial" w:hAnsi="Arial" w:cs="Arial"/>
          <w:sz w:val="18"/>
          <w:szCs w:val="18"/>
        </w:rPr>
        <w:t>информация</w:t>
      </w:r>
      <w:r w:rsidRPr="002007E0">
        <w:rPr>
          <w:rFonts w:ascii="Arial" w:eastAsia="Arial" w:hAnsi="Arial" w:cs="Arial"/>
          <w:sz w:val="18"/>
          <w:szCs w:val="18"/>
        </w:rPr>
        <w:t xml:space="preserve"> </w:t>
      </w:r>
      <w:r w:rsidRPr="002007E0">
        <w:rPr>
          <w:rFonts w:ascii="Arial" w:hAnsi="Arial" w:cs="Arial"/>
          <w:sz w:val="18"/>
          <w:szCs w:val="18"/>
        </w:rPr>
        <w:t>приводится</w:t>
      </w:r>
      <w:r w:rsidRPr="002007E0">
        <w:rPr>
          <w:rFonts w:ascii="Arial" w:eastAsia="Arial" w:hAnsi="Arial" w:cs="Arial"/>
          <w:sz w:val="18"/>
          <w:szCs w:val="18"/>
        </w:rPr>
        <w:t xml:space="preserve"> </w:t>
      </w:r>
      <w:r w:rsidRPr="002007E0">
        <w:rPr>
          <w:rFonts w:ascii="Arial" w:hAnsi="Arial" w:cs="Arial"/>
          <w:sz w:val="18"/>
          <w:szCs w:val="18"/>
        </w:rPr>
        <w:t>только</w:t>
      </w:r>
      <w:r w:rsidRPr="002007E0">
        <w:rPr>
          <w:rFonts w:ascii="Arial" w:eastAsia="Arial" w:hAnsi="Arial" w:cs="Arial"/>
          <w:sz w:val="18"/>
          <w:szCs w:val="18"/>
        </w:rPr>
        <w:t xml:space="preserve"> </w:t>
      </w:r>
      <w:r w:rsidRPr="002007E0">
        <w:rPr>
          <w:rFonts w:ascii="Arial" w:hAnsi="Arial" w:cs="Arial"/>
          <w:sz w:val="18"/>
          <w:szCs w:val="18"/>
        </w:rPr>
        <w:t>для</w:t>
      </w:r>
      <w:r w:rsidRPr="002007E0">
        <w:rPr>
          <w:rFonts w:ascii="Arial" w:eastAsia="Arial" w:hAnsi="Arial" w:cs="Arial"/>
          <w:sz w:val="18"/>
          <w:szCs w:val="18"/>
        </w:rPr>
        <w:t xml:space="preserve"> </w:t>
      </w:r>
      <w:r w:rsidRPr="002007E0">
        <w:rPr>
          <w:rFonts w:ascii="Arial" w:hAnsi="Arial" w:cs="Arial"/>
          <w:sz w:val="18"/>
          <w:szCs w:val="18"/>
        </w:rPr>
        <w:t>удобства</w:t>
      </w:r>
      <w:r w:rsidRPr="002007E0">
        <w:rPr>
          <w:rFonts w:ascii="Arial" w:eastAsia="Arial" w:hAnsi="Arial" w:cs="Arial"/>
          <w:sz w:val="18"/>
          <w:szCs w:val="18"/>
        </w:rPr>
        <w:t xml:space="preserve"> </w:t>
      </w:r>
      <w:r w:rsidRPr="002007E0">
        <w:rPr>
          <w:rFonts w:ascii="Arial" w:hAnsi="Arial" w:cs="Arial"/>
          <w:sz w:val="18"/>
          <w:szCs w:val="18"/>
        </w:rPr>
        <w:t>пользователей</w:t>
      </w:r>
      <w:r w:rsidRPr="002007E0">
        <w:rPr>
          <w:rFonts w:ascii="Arial" w:eastAsia="Arial" w:hAnsi="Arial" w:cs="Arial"/>
          <w:sz w:val="18"/>
          <w:szCs w:val="18"/>
        </w:rPr>
        <w:t xml:space="preserve"> </w:t>
      </w:r>
      <w:r w:rsidRPr="002007E0">
        <w:rPr>
          <w:rFonts w:ascii="Arial" w:hAnsi="Arial" w:cs="Arial"/>
          <w:sz w:val="18"/>
          <w:szCs w:val="18"/>
        </w:rPr>
        <w:t>данного</w:t>
      </w:r>
      <w:r w:rsidRPr="002007E0">
        <w:rPr>
          <w:rFonts w:ascii="Arial" w:eastAsia="Arial" w:hAnsi="Arial" w:cs="Arial"/>
          <w:sz w:val="18"/>
          <w:szCs w:val="18"/>
        </w:rPr>
        <w:t xml:space="preserve"> </w:t>
      </w:r>
      <w:r w:rsidRPr="002007E0">
        <w:rPr>
          <w:rFonts w:ascii="Arial" w:hAnsi="Arial" w:cs="Arial"/>
          <w:sz w:val="18"/>
          <w:szCs w:val="18"/>
        </w:rPr>
        <w:t>документа</w:t>
      </w:r>
      <w:r w:rsidRPr="002007E0">
        <w:rPr>
          <w:rFonts w:ascii="Arial" w:eastAsia="Arial" w:hAnsi="Arial" w:cs="Arial"/>
          <w:sz w:val="18"/>
          <w:szCs w:val="18"/>
        </w:rPr>
        <w:t xml:space="preserve"> </w:t>
      </w:r>
      <w:r w:rsidRPr="002007E0">
        <w:rPr>
          <w:rFonts w:ascii="Arial" w:hAnsi="Arial" w:cs="Arial"/>
          <w:sz w:val="18"/>
          <w:szCs w:val="18"/>
        </w:rPr>
        <w:t>и</w:t>
      </w:r>
      <w:r w:rsidRPr="002007E0">
        <w:rPr>
          <w:rFonts w:ascii="Arial" w:eastAsia="Arial" w:hAnsi="Arial" w:cs="Arial"/>
          <w:sz w:val="18"/>
          <w:szCs w:val="18"/>
        </w:rPr>
        <w:t xml:space="preserve"> </w:t>
      </w:r>
      <w:r w:rsidRPr="002007E0">
        <w:rPr>
          <w:rFonts w:ascii="Arial" w:hAnsi="Arial" w:cs="Arial"/>
          <w:sz w:val="18"/>
          <w:szCs w:val="18"/>
        </w:rPr>
        <w:t>не</w:t>
      </w:r>
      <w:r w:rsidRPr="002007E0">
        <w:rPr>
          <w:rFonts w:ascii="Arial" w:eastAsia="Arial" w:hAnsi="Arial" w:cs="Arial"/>
          <w:sz w:val="18"/>
          <w:szCs w:val="18"/>
        </w:rPr>
        <w:t xml:space="preserve"> </w:t>
      </w:r>
      <w:r w:rsidRPr="002007E0">
        <w:rPr>
          <w:rFonts w:ascii="Arial" w:hAnsi="Arial" w:cs="Arial"/>
          <w:sz w:val="18"/>
          <w:szCs w:val="18"/>
        </w:rPr>
        <w:t>свидетельствует</w:t>
      </w:r>
      <w:r w:rsidRPr="002007E0">
        <w:rPr>
          <w:rFonts w:ascii="Arial" w:eastAsia="Arial" w:hAnsi="Arial" w:cs="Arial"/>
          <w:sz w:val="18"/>
          <w:szCs w:val="18"/>
        </w:rPr>
        <w:t xml:space="preserve"> </w:t>
      </w:r>
      <w:r w:rsidRPr="002007E0">
        <w:rPr>
          <w:rFonts w:ascii="Arial" w:hAnsi="Arial" w:cs="Arial"/>
          <w:sz w:val="18"/>
          <w:szCs w:val="18"/>
        </w:rPr>
        <w:t>о</w:t>
      </w:r>
      <w:r w:rsidRPr="002007E0">
        <w:rPr>
          <w:rFonts w:ascii="Arial" w:eastAsia="Arial" w:hAnsi="Arial" w:cs="Arial"/>
          <w:sz w:val="18"/>
          <w:szCs w:val="18"/>
        </w:rPr>
        <w:t xml:space="preserve"> </w:t>
      </w:r>
      <w:r w:rsidRPr="002007E0">
        <w:rPr>
          <w:rFonts w:ascii="Arial" w:hAnsi="Arial" w:cs="Arial"/>
          <w:sz w:val="18"/>
          <w:szCs w:val="18"/>
        </w:rPr>
        <w:t>предпочтении</w:t>
      </w:r>
      <w:r w:rsidRPr="002007E0">
        <w:rPr>
          <w:rFonts w:ascii="Arial" w:eastAsia="Arial" w:hAnsi="Arial" w:cs="Arial"/>
          <w:sz w:val="18"/>
          <w:szCs w:val="18"/>
        </w:rPr>
        <w:t xml:space="preserve"> </w:t>
      </w:r>
      <w:r w:rsidRPr="002007E0">
        <w:rPr>
          <w:rFonts w:ascii="Arial" w:hAnsi="Arial" w:cs="Arial"/>
          <w:sz w:val="18"/>
          <w:szCs w:val="18"/>
        </w:rPr>
        <w:t>к</w:t>
      </w:r>
      <w:r w:rsidRPr="002007E0">
        <w:rPr>
          <w:rFonts w:ascii="Arial" w:eastAsia="Arial" w:hAnsi="Arial" w:cs="Arial"/>
          <w:sz w:val="18"/>
          <w:szCs w:val="18"/>
        </w:rPr>
        <w:t xml:space="preserve"> </w:t>
      </w:r>
      <w:r w:rsidRPr="002007E0">
        <w:rPr>
          <w:rFonts w:ascii="Arial" w:hAnsi="Arial" w:cs="Arial"/>
          <w:sz w:val="18"/>
          <w:szCs w:val="18"/>
        </w:rPr>
        <w:t>данной</w:t>
      </w:r>
      <w:r w:rsidRPr="002007E0">
        <w:rPr>
          <w:rFonts w:ascii="Arial" w:eastAsia="Arial" w:hAnsi="Arial" w:cs="Arial"/>
          <w:sz w:val="18"/>
          <w:szCs w:val="18"/>
        </w:rPr>
        <w:t xml:space="preserve"> </w:t>
      </w:r>
      <w:r w:rsidRPr="002007E0">
        <w:rPr>
          <w:rFonts w:ascii="Arial" w:hAnsi="Arial" w:cs="Arial"/>
          <w:sz w:val="18"/>
          <w:szCs w:val="18"/>
        </w:rPr>
        <w:t>продукции</w:t>
      </w:r>
      <w:r w:rsidRPr="002007E0">
        <w:rPr>
          <w:rFonts w:ascii="Arial" w:eastAsia="Arial" w:hAnsi="Arial" w:cs="Arial"/>
          <w:sz w:val="18"/>
          <w:szCs w:val="18"/>
        </w:rPr>
        <w:t xml:space="preserve"> </w:t>
      </w:r>
      <w:r w:rsidRPr="002007E0">
        <w:rPr>
          <w:rFonts w:ascii="Arial" w:hAnsi="Arial" w:cs="Arial"/>
          <w:sz w:val="18"/>
          <w:szCs w:val="18"/>
        </w:rPr>
        <w:t>со</w:t>
      </w:r>
      <w:r w:rsidRPr="002007E0">
        <w:rPr>
          <w:rFonts w:ascii="Arial" w:eastAsia="Arial" w:hAnsi="Arial" w:cs="Arial"/>
          <w:sz w:val="18"/>
          <w:szCs w:val="18"/>
        </w:rPr>
        <w:t xml:space="preserve"> </w:t>
      </w:r>
      <w:r w:rsidRPr="002007E0">
        <w:rPr>
          <w:rFonts w:ascii="Arial" w:hAnsi="Arial" w:cs="Arial"/>
          <w:sz w:val="18"/>
          <w:szCs w:val="18"/>
        </w:rPr>
        <w:t>стороны</w:t>
      </w:r>
      <w:r w:rsidRPr="002007E0">
        <w:rPr>
          <w:rFonts w:ascii="Arial" w:eastAsia="Arial" w:hAnsi="Arial" w:cs="Arial"/>
          <w:sz w:val="18"/>
          <w:szCs w:val="18"/>
        </w:rPr>
        <w:t xml:space="preserve"> CEN. </w:t>
      </w:r>
    </w:p>
  </w:footnote>
  <w:footnote w:id="4">
    <w:p w14:paraId="72848664" w14:textId="77777777" w:rsidR="00F52490" w:rsidRPr="00F52490" w:rsidRDefault="00F52490" w:rsidP="00F52490">
      <w:pPr>
        <w:rPr>
          <w:rFonts w:ascii="Arial" w:hAnsi="Arial" w:cs="Arial"/>
        </w:rPr>
      </w:pPr>
      <w:r w:rsidRPr="00F52490">
        <w:rPr>
          <w:rFonts w:ascii="Arial" w:hAnsi="Arial" w:cs="Arial"/>
          <w:sz w:val="18"/>
          <w:vertAlign w:val="superscript"/>
        </w:rPr>
        <w:footnoteRef/>
      </w:r>
      <w:r w:rsidRPr="00F52490">
        <w:rPr>
          <w:rFonts w:ascii="Arial" w:hAnsi="Arial" w:cs="Arial"/>
          <w:sz w:val="18"/>
        </w:rPr>
        <w:t xml:space="preserve"> Готовится</w:t>
      </w:r>
      <w:r w:rsidRPr="00F52490">
        <w:rPr>
          <w:rFonts w:ascii="Arial" w:eastAsia="Arial" w:hAnsi="Arial" w:cs="Arial"/>
          <w:sz w:val="18"/>
        </w:rPr>
        <w:t xml:space="preserve"> </w:t>
      </w:r>
      <w:r w:rsidRPr="00F52490">
        <w:rPr>
          <w:rFonts w:ascii="Arial" w:hAnsi="Arial" w:cs="Arial"/>
          <w:sz w:val="18"/>
        </w:rPr>
        <w:t>к</w:t>
      </w:r>
      <w:r w:rsidRPr="00F52490">
        <w:rPr>
          <w:rFonts w:ascii="Arial" w:eastAsia="Arial" w:hAnsi="Arial" w:cs="Arial"/>
          <w:sz w:val="18"/>
        </w:rPr>
        <w:t xml:space="preserve"> </w:t>
      </w:r>
      <w:r w:rsidRPr="00F52490">
        <w:rPr>
          <w:rFonts w:ascii="Arial" w:hAnsi="Arial" w:cs="Arial"/>
          <w:sz w:val="18"/>
        </w:rPr>
        <w:t>публикации</w:t>
      </w:r>
      <w:r w:rsidRPr="00F52490">
        <w:rPr>
          <w:rFonts w:ascii="Arial" w:eastAsia="Arial" w:hAnsi="Arial" w:cs="Arial"/>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1F08" w14:textId="77777777" w:rsidR="00F60A0D" w:rsidRDefault="00F60A0D" w:rsidP="00B9758E">
    <w:pPr>
      <w:pStyle w:val="a3"/>
      <w:rPr>
        <w:rFonts w:ascii="Arial" w:hAnsi="Arial" w:cs="Arial"/>
        <w:b/>
      </w:rPr>
    </w:pPr>
    <w:r w:rsidRPr="00210796">
      <w:rPr>
        <w:rFonts w:ascii="Arial" w:hAnsi="Arial" w:cs="Arial"/>
        <w:b/>
      </w:rPr>
      <w:t>ISO</w:t>
    </w:r>
    <w:r>
      <w:rPr>
        <w:rFonts w:ascii="Arial" w:hAnsi="Arial" w:cs="Arial"/>
        <w:b/>
      </w:rPr>
      <w:t xml:space="preserve"> 22612:2005</w:t>
    </w:r>
  </w:p>
  <w:p w14:paraId="3EBE3479" w14:textId="77777777" w:rsidR="00F60A0D" w:rsidRDefault="00F60A0D" w:rsidP="00B9758E">
    <w:pPr>
      <w:pStyle w:val="a3"/>
      <w:rPr>
        <w:rFonts w:ascii="Arial" w:hAnsi="Arial" w:cs="Arial"/>
        <w:b/>
      </w:rPr>
    </w:pPr>
  </w:p>
  <w:p w14:paraId="21EFD323" w14:textId="77777777" w:rsidR="00F60A0D" w:rsidRDefault="00F60A0D">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7AF9" w14:textId="77777777" w:rsidR="00F60A0D" w:rsidRPr="00837B46" w:rsidRDefault="00F60A0D" w:rsidP="00C8086F">
    <w:pPr>
      <w:pStyle w:val="a3"/>
      <w:spacing w:after="740"/>
      <w:rPr>
        <w:rFonts w:ascii="Arial" w:hAnsi="Arial" w:cs="Arial"/>
        <w:b/>
      </w:rPr>
    </w:pPr>
    <w:r w:rsidRPr="00210796">
      <w:rPr>
        <w:rFonts w:ascii="Arial" w:hAnsi="Arial" w:cs="Arial"/>
        <w:b/>
      </w:rPr>
      <w:t xml:space="preserve">ISO </w:t>
    </w:r>
    <w:r w:rsidR="00F52490">
      <w:rPr>
        <w:rFonts w:ascii="Arial" w:hAnsi="Arial" w:cs="Arial"/>
        <w:b/>
      </w:rPr>
      <w:t>22612:2005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F886" w14:textId="77777777" w:rsidR="00F60A0D" w:rsidRDefault="00F60A0D" w:rsidP="00B9758E">
    <w:pPr>
      <w:pStyle w:val="a3"/>
      <w:rPr>
        <w:rFonts w:ascii="Arial" w:hAnsi="Arial" w:cs="Arial"/>
        <w:b/>
      </w:rPr>
    </w:pPr>
    <w:r w:rsidRPr="00210796">
      <w:rPr>
        <w:rFonts w:ascii="Arial" w:hAnsi="Arial" w:cs="Arial"/>
        <w:b/>
      </w:rPr>
      <w:t xml:space="preserve">ISO </w:t>
    </w:r>
    <w:r>
      <w:rPr>
        <w:rFonts w:ascii="Arial" w:hAnsi="Arial" w:cs="Arial"/>
        <w:b/>
      </w:rPr>
      <w:t>3826-2</w:t>
    </w:r>
    <w:r w:rsidRPr="00210796">
      <w:rPr>
        <w:rFonts w:ascii="Arial" w:hAnsi="Arial" w:cs="Arial"/>
        <w:b/>
      </w:rPr>
      <w:t>:20</w:t>
    </w:r>
    <w:r>
      <w:rPr>
        <w:rFonts w:ascii="Arial" w:hAnsi="Arial" w:cs="Arial"/>
        <w:b/>
      </w:rPr>
      <w:t>08(Е)</w:t>
    </w:r>
  </w:p>
  <w:p w14:paraId="3E770851" w14:textId="77777777" w:rsidR="00F60A0D" w:rsidRDefault="00F60A0D" w:rsidP="00B9758E">
    <w:pPr>
      <w:pStyle w:val="a3"/>
      <w:rPr>
        <w:rFonts w:ascii="Arial" w:hAnsi="Arial" w:cs="Arial"/>
        <w:b/>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200"/>
    </w:tblGrid>
    <w:tr w:rsidR="00F60A0D" w:rsidRPr="001322AA" w14:paraId="059959C8" w14:textId="77777777" w:rsidTr="00B9758E">
      <w:tc>
        <w:tcPr>
          <w:tcW w:w="10200" w:type="dxa"/>
        </w:tcPr>
        <w:p w14:paraId="7786EAE2" w14:textId="77777777" w:rsidR="00F60A0D" w:rsidRDefault="00F60A0D" w:rsidP="00B9758E">
          <w:pPr>
            <w:pStyle w:val="pdf"/>
            <w:jc w:val="center"/>
            <w:rPr>
              <w:b/>
              <w:sz w:val="18"/>
              <w:lang w:val="ru-RU"/>
            </w:rPr>
          </w:pPr>
          <w:r>
            <w:rPr>
              <w:b/>
              <w:sz w:val="18"/>
              <w:lang w:val="ru-RU"/>
            </w:rPr>
            <w:t>Отказ от ответственности при работе в PDF</w:t>
          </w:r>
        </w:p>
        <w:p w14:paraId="0DEDC9AE" w14:textId="77777777" w:rsidR="00F60A0D" w:rsidRDefault="00F60A0D" w:rsidP="00B9758E">
          <w:pPr>
            <w:pStyle w:val="pdf"/>
            <w:rPr>
              <w:lang w:val="ru-RU"/>
            </w:rPr>
          </w:pPr>
          <w:r>
            <w:rPr>
              <w:lang w:val="ru-RU"/>
            </w:rPr>
            <w:t xml:space="preserve">Настоящий файл </w:t>
          </w:r>
          <w:r>
            <w:t>PDF</w:t>
          </w:r>
          <w:r>
            <w:rPr>
              <w:lang w:val="ru-RU"/>
            </w:rPr>
            <w:t xml:space="preserve"> может содержать интегрированные шрифты. В соответствии с условиями лицензирования, принятыми фирмой </w:t>
          </w:r>
          <w:r>
            <w:t>Adobe</w:t>
          </w:r>
          <w:r>
            <w:rPr>
              <w:lang w:val="ru-RU"/>
            </w:rPr>
            <w:t xml:space="preserve">, этот файл можно распечатать или смотреть на экране, но его нельзя изменить, пока не будет получена лицензия на интегрированные шрифты и они не будут установлены на компьютере, на котором ведется редактирование. В случае загрузки настоящего файла заинтересованные стороны принимают на себя ответственность за соблюдение лицензионных условий фирмы </w:t>
          </w:r>
          <w:r>
            <w:t>Adobe</w:t>
          </w:r>
          <w:r>
            <w:rPr>
              <w:lang w:val="ru-RU"/>
            </w:rPr>
            <w:t xml:space="preserve">. Центральный секретариат </w:t>
          </w:r>
          <w:r>
            <w:t>ISO</w:t>
          </w:r>
          <w:r>
            <w:rPr>
              <w:lang w:val="ru-RU"/>
            </w:rPr>
            <w:t xml:space="preserve"> не несет никакой ответственности в этом отношении.</w:t>
          </w:r>
        </w:p>
        <w:p w14:paraId="765EC923" w14:textId="77777777" w:rsidR="00F60A0D" w:rsidRDefault="00F60A0D" w:rsidP="00B9758E">
          <w:pPr>
            <w:pStyle w:val="pdf"/>
          </w:pPr>
          <w:r>
            <w:t xml:space="preserve">Adobe - </w:t>
          </w:r>
          <w:proofErr w:type="spellStart"/>
          <w:r>
            <w:t>торговый</w:t>
          </w:r>
          <w:proofErr w:type="spellEnd"/>
          <w:r>
            <w:t xml:space="preserve"> </w:t>
          </w:r>
          <w:proofErr w:type="spellStart"/>
          <w:r>
            <w:t>знак</w:t>
          </w:r>
          <w:proofErr w:type="spellEnd"/>
          <w:r>
            <w:t xml:space="preserve"> </w:t>
          </w:r>
          <w:proofErr w:type="spellStart"/>
          <w:r>
            <w:t>фирмы</w:t>
          </w:r>
          <w:proofErr w:type="spellEnd"/>
          <w:r>
            <w:t xml:space="preserve"> Adobe Systems Incorporated.</w:t>
          </w:r>
        </w:p>
        <w:p w14:paraId="2D573502" w14:textId="77777777" w:rsidR="00F60A0D" w:rsidRPr="000B71B9" w:rsidRDefault="00F60A0D" w:rsidP="00B9758E">
          <w:pPr>
            <w:pStyle w:val="pdf"/>
            <w:spacing w:after="100"/>
            <w:rPr>
              <w:lang w:val="ru-RU"/>
            </w:rPr>
          </w:pPr>
          <w:r>
            <w:rPr>
              <w:lang w:val="ru-RU"/>
            </w:rPr>
            <w:t xml:space="preserve">Подробности, относящиеся к программным продуктам, использованные для создания настоящего файла </w:t>
          </w:r>
          <w:r>
            <w:t>PDF</w:t>
          </w:r>
          <w:r>
            <w:rPr>
              <w:lang w:val="ru-RU"/>
            </w:rPr>
            <w:t xml:space="preserve">, можно найти в рубрике </w:t>
          </w:r>
          <w:r>
            <w:t>General</w:t>
          </w:r>
          <w:r>
            <w:rPr>
              <w:lang w:val="ru-RU"/>
            </w:rPr>
            <w:t xml:space="preserve"> </w:t>
          </w:r>
          <w:r>
            <w:t>Info</w:t>
          </w:r>
          <w:r>
            <w:rPr>
              <w:lang w:val="ru-RU"/>
            </w:rPr>
            <w:t xml:space="preserve"> файла; параметры создания </w:t>
          </w:r>
          <w:r>
            <w:t>PDF</w:t>
          </w:r>
          <w:r>
            <w:rPr>
              <w:lang w:val="ru-RU"/>
            </w:rPr>
            <w:t xml:space="preserve"> были оптимизированы для печати. Были приняты во внимание все меры предосторожности с тем, чтобы обеспечить пригодность настоящего файла для использования комитетами-членами </w:t>
          </w:r>
          <w:r>
            <w:t>ISO</w:t>
          </w:r>
          <w:r>
            <w:rPr>
              <w:lang w:val="ru-RU"/>
            </w:rPr>
            <w:t>. В редких случаях возникновения проблемы, связанной со сказанным выше, просьба проинформировать Центральный секретариат по адресу, приведенному ниже</w:t>
          </w:r>
          <w:r w:rsidRPr="000B71B9">
            <w:rPr>
              <w:lang w:val="ru-RU"/>
            </w:rPr>
            <w:t>.</w:t>
          </w:r>
        </w:p>
      </w:tc>
    </w:tr>
  </w:tbl>
  <w:p w14:paraId="67160F24" w14:textId="77777777" w:rsidR="00F60A0D" w:rsidRPr="00C67AD7" w:rsidRDefault="00F60A0D" w:rsidP="00B975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29B5" w14:textId="77777777" w:rsidR="00F60A0D" w:rsidRPr="00983FAA" w:rsidRDefault="00F60A0D" w:rsidP="00B9758E">
    <w:pPr>
      <w:pStyle w:val="a3"/>
      <w:spacing w:after="740"/>
      <w:rPr>
        <w:rFonts w:ascii="Arial" w:hAnsi="Arial" w:cs="Arial"/>
        <w:b/>
      </w:rPr>
    </w:pPr>
    <w:r w:rsidRPr="00210796">
      <w:rPr>
        <w:rFonts w:ascii="Arial" w:hAnsi="Arial" w:cs="Arial"/>
        <w:b/>
      </w:rPr>
      <w:t xml:space="preserve">ISO </w:t>
    </w:r>
    <w:r>
      <w:rPr>
        <w:rFonts w:ascii="Arial" w:hAnsi="Arial" w:cs="Arial"/>
        <w:b/>
      </w:rPr>
      <w:t>22612:2005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C2A34" w14:textId="77777777" w:rsidR="00F60A0D" w:rsidRPr="00326264" w:rsidRDefault="00F60A0D" w:rsidP="00326264">
    <w:pPr>
      <w:pStyle w:val="a3"/>
      <w:spacing w:after="740"/>
      <w:jc w:val="right"/>
      <w:rPr>
        <w:rFonts w:ascii="Arial" w:hAnsi="Arial" w:cs="Arial"/>
        <w:b/>
      </w:rPr>
    </w:pPr>
    <w:r w:rsidRPr="00210796">
      <w:rPr>
        <w:rFonts w:ascii="Arial" w:hAnsi="Arial" w:cs="Arial"/>
        <w:b/>
      </w:rPr>
      <w:t xml:space="preserve">ISO </w:t>
    </w:r>
    <w:r>
      <w:rPr>
        <w:rFonts w:ascii="Arial" w:hAnsi="Arial" w:cs="Arial"/>
        <w:b/>
      </w:rPr>
      <w:t>22612:2005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6B93" w14:textId="77777777" w:rsidR="00F60A0D" w:rsidRPr="00326264" w:rsidRDefault="00F60A0D" w:rsidP="00326264">
    <w:pPr>
      <w:pStyle w:val="a3"/>
      <w:spacing w:after="740"/>
      <w:jc w:val="right"/>
      <w:rPr>
        <w:rFonts w:ascii="Arial" w:hAnsi="Arial" w:cs="Arial"/>
        <w:b/>
      </w:rPr>
    </w:pPr>
    <w:r w:rsidRPr="00210796">
      <w:rPr>
        <w:rFonts w:ascii="Arial" w:hAnsi="Arial" w:cs="Arial"/>
        <w:b/>
      </w:rPr>
      <w:t xml:space="preserve">ISO </w:t>
    </w:r>
    <w:r>
      <w:rPr>
        <w:rFonts w:ascii="Arial" w:hAnsi="Arial" w:cs="Arial"/>
        <w:b/>
      </w:rPr>
      <w:t>22612:2005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59D4" w14:textId="77777777" w:rsidR="00F60A0D" w:rsidRPr="00983FAA" w:rsidRDefault="00F60A0D" w:rsidP="00B9758E">
    <w:pPr>
      <w:pStyle w:val="a3"/>
      <w:spacing w:after="740"/>
      <w:rPr>
        <w:rFonts w:ascii="Arial" w:hAnsi="Arial" w:cs="Arial"/>
        <w:b/>
      </w:rPr>
    </w:pPr>
    <w:r w:rsidRPr="00210796">
      <w:rPr>
        <w:rFonts w:ascii="Arial" w:hAnsi="Arial" w:cs="Arial"/>
        <w:b/>
      </w:rPr>
      <w:t xml:space="preserve">ISO </w:t>
    </w:r>
    <w:r w:rsidR="00F52490">
      <w:rPr>
        <w:rFonts w:ascii="Arial" w:hAnsi="Arial" w:cs="Arial"/>
        <w:b/>
      </w:rPr>
      <w:t>22612:2005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74FB" w14:textId="77777777" w:rsidR="00F60A0D" w:rsidRPr="00C8086F" w:rsidRDefault="00F60A0D" w:rsidP="00C8086F">
    <w:pPr>
      <w:pStyle w:val="a3"/>
      <w:spacing w:after="740"/>
      <w:jc w:val="right"/>
      <w:rPr>
        <w:rFonts w:ascii="Arial" w:hAnsi="Arial" w:cs="Arial"/>
        <w:b/>
      </w:rPr>
    </w:pPr>
    <w:r w:rsidRPr="00210796">
      <w:rPr>
        <w:rFonts w:ascii="Arial" w:hAnsi="Arial" w:cs="Arial"/>
        <w:b/>
      </w:rPr>
      <w:t xml:space="preserve">ISO </w:t>
    </w:r>
    <w:r w:rsidR="00F52490">
      <w:rPr>
        <w:rFonts w:ascii="Arial" w:hAnsi="Arial" w:cs="Arial"/>
        <w:b/>
      </w:rPr>
      <w:t>22612:2005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Layout w:type="fixed"/>
      <w:tblCellMar>
        <w:left w:w="0" w:type="dxa"/>
        <w:right w:w="0" w:type="dxa"/>
      </w:tblCellMar>
      <w:tblLook w:val="0000" w:firstRow="0" w:lastRow="0" w:firstColumn="0" w:lastColumn="0" w:noHBand="0" w:noVBand="0"/>
    </w:tblPr>
    <w:tblGrid>
      <w:gridCol w:w="6237"/>
      <w:gridCol w:w="3544"/>
    </w:tblGrid>
    <w:tr w:rsidR="00F60A0D" w14:paraId="281C2DB7" w14:textId="77777777" w:rsidTr="00AA77A2">
      <w:trPr>
        <w:cantSplit/>
      </w:trPr>
      <w:tc>
        <w:tcPr>
          <w:tcW w:w="6237" w:type="dxa"/>
          <w:tcBorders>
            <w:top w:val="single" w:sz="18" w:space="0" w:color="auto"/>
            <w:bottom w:val="single" w:sz="18" w:space="0" w:color="auto"/>
          </w:tcBorders>
        </w:tcPr>
        <w:p w14:paraId="376955E5" w14:textId="77777777" w:rsidR="00F60A0D" w:rsidRPr="00514215" w:rsidRDefault="00F60A0D" w:rsidP="00396DC1">
          <w:pPr>
            <w:pStyle w:val="a3"/>
            <w:spacing w:before="120" w:after="120" w:line="230" w:lineRule="exact"/>
            <w:rPr>
              <w:rFonts w:ascii="Arial" w:hAnsi="Arial" w:cs="Arial"/>
              <w:b/>
              <w:lang w:eastAsia="ru-RU"/>
            </w:rPr>
          </w:pPr>
          <w:r w:rsidRPr="00514215">
            <w:rPr>
              <w:rFonts w:ascii="Arial" w:hAnsi="Arial" w:cs="Arial"/>
              <w:b/>
              <w:lang w:eastAsia="ru-RU"/>
            </w:rPr>
            <w:t>МЕЖДУНАРОДНЫЙ СТАНДАРТ</w:t>
          </w:r>
        </w:p>
      </w:tc>
      <w:tc>
        <w:tcPr>
          <w:tcW w:w="3544" w:type="dxa"/>
          <w:tcBorders>
            <w:top w:val="single" w:sz="18" w:space="0" w:color="auto"/>
            <w:bottom w:val="single" w:sz="18" w:space="0" w:color="auto"/>
          </w:tcBorders>
        </w:tcPr>
        <w:p w14:paraId="5F10F1E1" w14:textId="77777777" w:rsidR="00F60A0D" w:rsidRPr="00514215" w:rsidRDefault="00F60A0D" w:rsidP="00FB75B2">
          <w:pPr>
            <w:pStyle w:val="a3"/>
            <w:spacing w:before="120" w:after="120" w:line="230" w:lineRule="exact"/>
            <w:jc w:val="right"/>
            <w:rPr>
              <w:rFonts w:ascii="Arial" w:hAnsi="Arial" w:cs="Arial"/>
              <w:b/>
              <w:lang w:eastAsia="ru-RU"/>
            </w:rPr>
          </w:pPr>
          <w:r w:rsidRPr="00514215">
            <w:rPr>
              <w:rFonts w:ascii="Arial" w:hAnsi="Arial" w:cs="Arial"/>
              <w:b/>
              <w:lang w:eastAsia="ru-RU"/>
            </w:rPr>
            <w:t xml:space="preserve">ISO </w:t>
          </w:r>
          <w:r w:rsidR="00E35966">
            <w:rPr>
              <w:rFonts w:ascii="Arial" w:hAnsi="Arial" w:cs="Arial"/>
              <w:b/>
              <w:lang w:eastAsia="ru-RU"/>
            </w:rPr>
            <w:t>22612:2005</w:t>
          </w:r>
        </w:p>
      </w:tc>
    </w:tr>
  </w:tbl>
  <w:p w14:paraId="5C128B50" w14:textId="77777777" w:rsidR="00F60A0D" w:rsidRDefault="00F60A0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BF20" w14:textId="77777777" w:rsidR="00F60A0D" w:rsidRDefault="00F60A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9F7"/>
    <w:multiLevelType w:val="hybridMultilevel"/>
    <w:tmpl w:val="50E6F4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37E22"/>
    <w:multiLevelType w:val="hybridMultilevel"/>
    <w:tmpl w:val="5B0A0510"/>
    <w:lvl w:ilvl="0" w:tplc="B4C0DE88">
      <w:start w:val="1"/>
      <w:numFmt w:val="lowerLetter"/>
      <w:lvlText w:val="%1)"/>
      <w:lvlJc w:val="left"/>
      <w:pPr>
        <w:ind w:left="719" w:hanging="403"/>
      </w:pPr>
      <w:rPr>
        <w:rFonts w:ascii="Cambria" w:eastAsia="Cambria" w:hAnsi="Cambria" w:cs="Cambria" w:hint="default"/>
        <w:color w:val="231F20"/>
        <w:sz w:val="22"/>
        <w:szCs w:val="22"/>
        <w:lang w:val="en-US" w:eastAsia="en-US" w:bidi="en-US"/>
      </w:rPr>
    </w:lvl>
    <w:lvl w:ilvl="1" w:tplc="A5ECFECA">
      <w:numFmt w:val="bullet"/>
      <w:lvlText w:val="•"/>
      <w:lvlJc w:val="left"/>
      <w:pPr>
        <w:ind w:left="1796" w:hanging="403"/>
      </w:pPr>
      <w:rPr>
        <w:rFonts w:hint="default"/>
        <w:lang w:val="en-US" w:eastAsia="en-US" w:bidi="en-US"/>
      </w:rPr>
    </w:lvl>
    <w:lvl w:ilvl="2" w:tplc="3022D84A">
      <w:numFmt w:val="bullet"/>
      <w:lvlText w:val="•"/>
      <w:lvlJc w:val="left"/>
      <w:pPr>
        <w:ind w:left="2873" w:hanging="403"/>
      </w:pPr>
      <w:rPr>
        <w:rFonts w:hint="default"/>
        <w:lang w:val="en-US" w:eastAsia="en-US" w:bidi="en-US"/>
      </w:rPr>
    </w:lvl>
    <w:lvl w:ilvl="3" w:tplc="2F460826">
      <w:numFmt w:val="bullet"/>
      <w:lvlText w:val="•"/>
      <w:lvlJc w:val="left"/>
      <w:pPr>
        <w:ind w:left="3949" w:hanging="403"/>
      </w:pPr>
      <w:rPr>
        <w:rFonts w:hint="default"/>
        <w:lang w:val="en-US" w:eastAsia="en-US" w:bidi="en-US"/>
      </w:rPr>
    </w:lvl>
    <w:lvl w:ilvl="4" w:tplc="D7440CDC">
      <w:numFmt w:val="bullet"/>
      <w:lvlText w:val="•"/>
      <w:lvlJc w:val="left"/>
      <w:pPr>
        <w:ind w:left="5026" w:hanging="403"/>
      </w:pPr>
      <w:rPr>
        <w:rFonts w:hint="default"/>
        <w:lang w:val="en-US" w:eastAsia="en-US" w:bidi="en-US"/>
      </w:rPr>
    </w:lvl>
    <w:lvl w:ilvl="5" w:tplc="9B1036CC">
      <w:numFmt w:val="bullet"/>
      <w:lvlText w:val="•"/>
      <w:lvlJc w:val="left"/>
      <w:pPr>
        <w:ind w:left="6102" w:hanging="403"/>
      </w:pPr>
      <w:rPr>
        <w:rFonts w:hint="default"/>
        <w:lang w:val="en-US" w:eastAsia="en-US" w:bidi="en-US"/>
      </w:rPr>
    </w:lvl>
    <w:lvl w:ilvl="6" w:tplc="A0824AD6">
      <w:numFmt w:val="bullet"/>
      <w:lvlText w:val="•"/>
      <w:lvlJc w:val="left"/>
      <w:pPr>
        <w:ind w:left="7179" w:hanging="403"/>
      </w:pPr>
      <w:rPr>
        <w:rFonts w:hint="default"/>
        <w:lang w:val="en-US" w:eastAsia="en-US" w:bidi="en-US"/>
      </w:rPr>
    </w:lvl>
    <w:lvl w:ilvl="7" w:tplc="50623FCA">
      <w:numFmt w:val="bullet"/>
      <w:lvlText w:val="•"/>
      <w:lvlJc w:val="left"/>
      <w:pPr>
        <w:ind w:left="8255" w:hanging="403"/>
      </w:pPr>
      <w:rPr>
        <w:rFonts w:hint="default"/>
        <w:lang w:val="en-US" w:eastAsia="en-US" w:bidi="en-US"/>
      </w:rPr>
    </w:lvl>
    <w:lvl w:ilvl="8" w:tplc="7A348C94">
      <w:numFmt w:val="bullet"/>
      <w:lvlText w:val="•"/>
      <w:lvlJc w:val="left"/>
      <w:pPr>
        <w:ind w:left="9332" w:hanging="403"/>
      </w:pPr>
      <w:rPr>
        <w:rFonts w:hint="default"/>
        <w:lang w:val="en-US" w:eastAsia="en-US" w:bidi="en-US"/>
      </w:rPr>
    </w:lvl>
  </w:abstractNum>
  <w:abstractNum w:abstractNumId="2" w15:restartNumberingAfterBreak="0">
    <w:nsid w:val="0AC2604E"/>
    <w:multiLevelType w:val="hybridMultilevel"/>
    <w:tmpl w:val="35182D94"/>
    <w:lvl w:ilvl="0" w:tplc="FFC031EC">
      <w:start w:val="1"/>
      <w:numFmt w:val="lowerLetter"/>
      <w:lvlText w:val="%1)"/>
      <w:lvlJc w:val="left"/>
      <w:pPr>
        <w:ind w:left="2558" w:hanging="403"/>
      </w:pPr>
      <w:rPr>
        <w:rFonts w:ascii="Arial" w:eastAsia="Cambria" w:hAnsi="Arial" w:cs="Arial" w:hint="default"/>
        <w:color w:val="231F20"/>
        <w:spacing w:val="-13"/>
        <w:w w:val="100"/>
        <w:sz w:val="20"/>
        <w:szCs w:val="22"/>
        <w:lang w:val="en-US" w:eastAsia="en-US" w:bidi="en-US"/>
      </w:rPr>
    </w:lvl>
    <w:lvl w:ilvl="1" w:tplc="EA00A05C">
      <w:numFmt w:val="bullet"/>
      <w:lvlText w:val="•"/>
      <w:lvlJc w:val="left"/>
      <w:pPr>
        <w:ind w:left="3635" w:hanging="403"/>
      </w:pPr>
      <w:rPr>
        <w:rFonts w:hint="default"/>
        <w:lang w:val="en-US" w:eastAsia="en-US" w:bidi="en-US"/>
      </w:rPr>
    </w:lvl>
    <w:lvl w:ilvl="2" w:tplc="6FB037DE">
      <w:numFmt w:val="bullet"/>
      <w:lvlText w:val="•"/>
      <w:lvlJc w:val="left"/>
      <w:pPr>
        <w:ind w:left="4712" w:hanging="403"/>
      </w:pPr>
      <w:rPr>
        <w:rFonts w:hint="default"/>
        <w:lang w:val="en-US" w:eastAsia="en-US" w:bidi="en-US"/>
      </w:rPr>
    </w:lvl>
    <w:lvl w:ilvl="3" w:tplc="BAEA1D52">
      <w:numFmt w:val="bullet"/>
      <w:lvlText w:val="•"/>
      <w:lvlJc w:val="left"/>
      <w:pPr>
        <w:ind w:left="5788" w:hanging="403"/>
      </w:pPr>
      <w:rPr>
        <w:rFonts w:hint="default"/>
        <w:lang w:val="en-US" w:eastAsia="en-US" w:bidi="en-US"/>
      </w:rPr>
    </w:lvl>
    <w:lvl w:ilvl="4" w:tplc="5CA6CA66">
      <w:numFmt w:val="bullet"/>
      <w:lvlText w:val="•"/>
      <w:lvlJc w:val="left"/>
      <w:pPr>
        <w:ind w:left="6865" w:hanging="403"/>
      </w:pPr>
      <w:rPr>
        <w:rFonts w:hint="default"/>
        <w:lang w:val="en-US" w:eastAsia="en-US" w:bidi="en-US"/>
      </w:rPr>
    </w:lvl>
    <w:lvl w:ilvl="5" w:tplc="5BB6AC84">
      <w:numFmt w:val="bullet"/>
      <w:lvlText w:val="•"/>
      <w:lvlJc w:val="left"/>
      <w:pPr>
        <w:ind w:left="7941" w:hanging="403"/>
      </w:pPr>
      <w:rPr>
        <w:rFonts w:hint="default"/>
        <w:lang w:val="en-US" w:eastAsia="en-US" w:bidi="en-US"/>
      </w:rPr>
    </w:lvl>
    <w:lvl w:ilvl="6" w:tplc="C108E1FE">
      <w:numFmt w:val="bullet"/>
      <w:lvlText w:val="•"/>
      <w:lvlJc w:val="left"/>
      <w:pPr>
        <w:ind w:left="9018" w:hanging="403"/>
      </w:pPr>
      <w:rPr>
        <w:rFonts w:hint="default"/>
        <w:lang w:val="en-US" w:eastAsia="en-US" w:bidi="en-US"/>
      </w:rPr>
    </w:lvl>
    <w:lvl w:ilvl="7" w:tplc="6CF2DBEA">
      <w:numFmt w:val="bullet"/>
      <w:lvlText w:val="•"/>
      <w:lvlJc w:val="left"/>
      <w:pPr>
        <w:ind w:left="10094" w:hanging="403"/>
      </w:pPr>
      <w:rPr>
        <w:rFonts w:hint="default"/>
        <w:lang w:val="en-US" w:eastAsia="en-US" w:bidi="en-US"/>
      </w:rPr>
    </w:lvl>
    <w:lvl w:ilvl="8" w:tplc="539AA98C">
      <w:numFmt w:val="bullet"/>
      <w:lvlText w:val="•"/>
      <w:lvlJc w:val="left"/>
      <w:pPr>
        <w:ind w:left="11171" w:hanging="403"/>
      </w:pPr>
      <w:rPr>
        <w:rFonts w:hint="default"/>
        <w:lang w:val="en-US" w:eastAsia="en-US" w:bidi="en-US"/>
      </w:rPr>
    </w:lvl>
  </w:abstractNum>
  <w:abstractNum w:abstractNumId="3" w15:restartNumberingAfterBreak="0">
    <w:nsid w:val="0D4C5D6B"/>
    <w:multiLevelType w:val="hybridMultilevel"/>
    <w:tmpl w:val="9490FA8C"/>
    <w:lvl w:ilvl="0" w:tplc="1EFE56A6">
      <w:start w:val="1"/>
      <w:numFmt w:val="decimal"/>
      <w:lvlText w:val="%1)"/>
      <w:lvlJc w:val="left"/>
      <w:pPr>
        <w:ind w:left="1065" w:hanging="705"/>
      </w:pPr>
      <w:rPr>
        <w:rFonts w:hint="default"/>
      </w:rPr>
    </w:lvl>
    <w:lvl w:ilvl="1" w:tplc="C9F09394">
      <w:start w:val="1"/>
      <w:numFmt w:val="lowerLetter"/>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011431"/>
    <w:multiLevelType w:val="hybridMultilevel"/>
    <w:tmpl w:val="10A0096A"/>
    <w:lvl w:ilvl="0" w:tplc="99143DCA">
      <w:start w:val="1"/>
      <w:numFmt w:val="lowerLetter"/>
      <w:lvlText w:val="%1)"/>
      <w:lvlJc w:val="left"/>
      <w:pPr>
        <w:ind w:left="519" w:hanging="403"/>
        <w:jc w:val="right"/>
      </w:pPr>
      <w:rPr>
        <w:rFonts w:ascii="Arial" w:eastAsia="Cambria" w:hAnsi="Arial" w:cs="Arial" w:hint="default"/>
        <w:color w:val="231F20"/>
        <w:spacing w:val="-22"/>
        <w:w w:val="100"/>
        <w:sz w:val="20"/>
        <w:szCs w:val="22"/>
        <w:lang w:val="en-US" w:eastAsia="en-US" w:bidi="en-US"/>
      </w:rPr>
    </w:lvl>
    <w:lvl w:ilvl="1" w:tplc="D7FC7368">
      <w:numFmt w:val="bullet"/>
      <w:lvlText w:val="•"/>
      <w:lvlJc w:val="left"/>
      <w:pPr>
        <w:ind w:left="1596" w:hanging="403"/>
      </w:pPr>
      <w:rPr>
        <w:rFonts w:hint="default"/>
        <w:lang w:val="en-US" w:eastAsia="en-US" w:bidi="en-US"/>
      </w:rPr>
    </w:lvl>
    <w:lvl w:ilvl="2" w:tplc="D21C3622">
      <w:numFmt w:val="bullet"/>
      <w:lvlText w:val="•"/>
      <w:lvlJc w:val="left"/>
      <w:pPr>
        <w:ind w:left="2673" w:hanging="403"/>
      </w:pPr>
      <w:rPr>
        <w:rFonts w:hint="default"/>
        <w:lang w:val="en-US" w:eastAsia="en-US" w:bidi="en-US"/>
      </w:rPr>
    </w:lvl>
    <w:lvl w:ilvl="3" w:tplc="45F0817A">
      <w:numFmt w:val="bullet"/>
      <w:lvlText w:val="•"/>
      <w:lvlJc w:val="left"/>
      <w:pPr>
        <w:ind w:left="3749" w:hanging="403"/>
      </w:pPr>
      <w:rPr>
        <w:rFonts w:hint="default"/>
        <w:lang w:val="en-US" w:eastAsia="en-US" w:bidi="en-US"/>
      </w:rPr>
    </w:lvl>
    <w:lvl w:ilvl="4" w:tplc="BF3AA4EA">
      <w:numFmt w:val="bullet"/>
      <w:lvlText w:val="•"/>
      <w:lvlJc w:val="left"/>
      <w:pPr>
        <w:ind w:left="4826" w:hanging="403"/>
      </w:pPr>
      <w:rPr>
        <w:rFonts w:hint="default"/>
        <w:lang w:val="en-US" w:eastAsia="en-US" w:bidi="en-US"/>
      </w:rPr>
    </w:lvl>
    <w:lvl w:ilvl="5" w:tplc="4CC0D110">
      <w:numFmt w:val="bullet"/>
      <w:lvlText w:val="•"/>
      <w:lvlJc w:val="left"/>
      <w:pPr>
        <w:ind w:left="5902" w:hanging="403"/>
      </w:pPr>
      <w:rPr>
        <w:rFonts w:hint="default"/>
        <w:lang w:val="en-US" w:eastAsia="en-US" w:bidi="en-US"/>
      </w:rPr>
    </w:lvl>
    <w:lvl w:ilvl="6" w:tplc="E8A4A130">
      <w:numFmt w:val="bullet"/>
      <w:lvlText w:val="•"/>
      <w:lvlJc w:val="left"/>
      <w:pPr>
        <w:ind w:left="6979" w:hanging="403"/>
      </w:pPr>
      <w:rPr>
        <w:rFonts w:hint="default"/>
        <w:lang w:val="en-US" w:eastAsia="en-US" w:bidi="en-US"/>
      </w:rPr>
    </w:lvl>
    <w:lvl w:ilvl="7" w:tplc="1F243380">
      <w:numFmt w:val="bullet"/>
      <w:lvlText w:val="•"/>
      <w:lvlJc w:val="left"/>
      <w:pPr>
        <w:ind w:left="8055" w:hanging="403"/>
      </w:pPr>
      <w:rPr>
        <w:rFonts w:hint="default"/>
        <w:lang w:val="en-US" w:eastAsia="en-US" w:bidi="en-US"/>
      </w:rPr>
    </w:lvl>
    <w:lvl w:ilvl="8" w:tplc="122A207E">
      <w:numFmt w:val="bullet"/>
      <w:lvlText w:val="•"/>
      <w:lvlJc w:val="left"/>
      <w:pPr>
        <w:ind w:left="9132" w:hanging="403"/>
      </w:pPr>
      <w:rPr>
        <w:rFonts w:hint="default"/>
        <w:lang w:val="en-US" w:eastAsia="en-US" w:bidi="en-US"/>
      </w:rPr>
    </w:lvl>
  </w:abstractNum>
  <w:abstractNum w:abstractNumId="5" w15:restartNumberingAfterBreak="0">
    <w:nsid w:val="11DA0531"/>
    <w:multiLevelType w:val="hybridMultilevel"/>
    <w:tmpl w:val="5F2A49E8"/>
    <w:lvl w:ilvl="0" w:tplc="A060ED8C">
      <w:start w:val="1"/>
      <w:numFmt w:val="lowerLetter"/>
      <w:lvlText w:val="%1)"/>
      <w:lvlJc w:val="left"/>
      <w:pPr>
        <w:ind w:left="1399" w:hanging="403"/>
      </w:pPr>
      <w:rPr>
        <w:rFonts w:ascii="Arial" w:eastAsia="Cambria" w:hAnsi="Arial" w:cs="Arial" w:hint="default"/>
        <w:color w:val="231F20"/>
        <w:spacing w:val="0"/>
        <w:sz w:val="20"/>
        <w:szCs w:val="22"/>
        <w:lang w:val="en-US" w:eastAsia="en-US" w:bidi="en-US"/>
      </w:rPr>
    </w:lvl>
    <w:lvl w:ilvl="1" w:tplc="519E859E">
      <w:numFmt w:val="bullet"/>
      <w:lvlText w:val="•"/>
      <w:lvlJc w:val="left"/>
      <w:pPr>
        <w:ind w:left="2408" w:hanging="403"/>
      </w:pPr>
      <w:rPr>
        <w:rFonts w:hint="default"/>
        <w:lang w:val="en-US" w:eastAsia="en-US" w:bidi="en-US"/>
      </w:rPr>
    </w:lvl>
    <w:lvl w:ilvl="2" w:tplc="A0EAA12A">
      <w:numFmt w:val="bullet"/>
      <w:lvlText w:val="•"/>
      <w:lvlJc w:val="left"/>
      <w:pPr>
        <w:ind w:left="3417" w:hanging="403"/>
      </w:pPr>
      <w:rPr>
        <w:rFonts w:hint="default"/>
        <w:lang w:val="en-US" w:eastAsia="en-US" w:bidi="en-US"/>
      </w:rPr>
    </w:lvl>
    <w:lvl w:ilvl="3" w:tplc="6B481262">
      <w:numFmt w:val="bullet"/>
      <w:lvlText w:val="•"/>
      <w:lvlJc w:val="left"/>
      <w:pPr>
        <w:ind w:left="4425" w:hanging="403"/>
      </w:pPr>
      <w:rPr>
        <w:rFonts w:hint="default"/>
        <w:lang w:val="en-US" w:eastAsia="en-US" w:bidi="en-US"/>
      </w:rPr>
    </w:lvl>
    <w:lvl w:ilvl="4" w:tplc="7A241A6A">
      <w:numFmt w:val="bullet"/>
      <w:lvlText w:val="•"/>
      <w:lvlJc w:val="left"/>
      <w:pPr>
        <w:ind w:left="5434" w:hanging="403"/>
      </w:pPr>
      <w:rPr>
        <w:rFonts w:hint="default"/>
        <w:lang w:val="en-US" w:eastAsia="en-US" w:bidi="en-US"/>
      </w:rPr>
    </w:lvl>
    <w:lvl w:ilvl="5" w:tplc="D0D642DE">
      <w:numFmt w:val="bullet"/>
      <w:lvlText w:val="•"/>
      <w:lvlJc w:val="left"/>
      <w:pPr>
        <w:ind w:left="6442" w:hanging="403"/>
      </w:pPr>
      <w:rPr>
        <w:rFonts w:hint="default"/>
        <w:lang w:val="en-US" w:eastAsia="en-US" w:bidi="en-US"/>
      </w:rPr>
    </w:lvl>
    <w:lvl w:ilvl="6" w:tplc="D35C28EA">
      <w:numFmt w:val="bullet"/>
      <w:lvlText w:val="•"/>
      <w:lvlJc w:val="left"/>
      <w:pPr>
        <w:ind w:left="7451" w:hanging="403"/>
      </w:pPr>
      <w:rPr>
        <w:rFonts w:hint="default"/>
        <w:lang w:val="en-US" w:eastAsia="en-US" w:bidi="en-US"/>
      </w:rPr>
    </w:lvl>
    <w:lvl w:ilvl="7" w:tplc="FF2827D0">
      <w:numFmt w:val="bullet"/>
      <w:lvlText w:val="•"/>
      <w:lvlJc w:val="left"/>
      <w:pPr>
        <w:ind w:left="8459" w:hanging="403"/>
      </w:pPr>
      <w:rPr>
        <w:rFonts w:hint="default"/>
        <w:lang w:val="en-US" w:eastAsia="en-US" w:bidi="en-US"/>
      </w:rPr>
    </w:lvl>
    <w:lvl w:ilvl="8" w:tplc="AE42A3E8">
      <w:numFmt w:val="bullet"/>
      <w:lvlText w:val="•"/>
      <w:lvlJc w:val="left"/>
      <w:pPr>
        <w:ind w:left="9468" w:hanging="403"/>
      </w:pPr>
      <w:rPr>
        <w:rFonts w:hint="default"/>
        <w:lang w:val="en-US" w:eastAsia="en-US" w:bidi="en-US"/>
      </w:rPr>
    </w:lvl>
  </w:abstractNum>
  <w:abstractNum w:abstractNumId="6" w15:restartNumberingAfterBreak="0">
    <w:nsid w:val="14B23203"/>
    <w:multiLevelType w:val="multilevel"/>
    <w:tmpl w:val="AFA4BC80"/>
    <w:lvl w:ilvl="0">
      <w:start w:val="1"/>
      <w:numFmt w:val="upperLetter"/>
      <w:lvlText w:val="%1"/>
      <w:lvlJc w:val="left"/>
      <w:pPr>
        <w:ind w:left="1564" w:hanging="567"/>
      </w:pPr>
      <w:rPr>
        <w:rFonts w:hint="default"/>
        <w:lang w:val="en-US" w:eastAsia="en-US" w:bidi="en-US"/>
      </w:rPr>
    </w:lvl>
    <w:lvl w:ilvl="1">
      <w:start w:val="1"/>
      <w:numFmt w:val="decimal"/>
      <w:lvlText w:val="%1.%2"/>
      <w:lvlJc w:val="left"/>
      <w:pPr>
        <w:ind w:left="1564" w:hanging="567"/>
      </w:pPr>
      <w:rPr>
        <w:rFonts w:ascii="Cambria" w:eastAsia="Cambria" w:hAnsi="Cambria" w:cs="Cambria" w:hint="default"/>
        <w:b/>
        <w:bCs/>
        <w:color w:val="231F20"/>
        <w:sz w:val="26"/>
        <w:szCs w:val="26"/>
        <w:lang w:val="en-US" w:eastAsia="en-US" w:bidi="en-US"/>
      </w:rPr>
    </w:lvl>
    <w:lvl w:ilvl="2">
      <w:start w:val="1"/>
      <w:numFmt w:val="decimal"/>
      <w:lvlText w:val="%1.%2.%3"/>
      <w:lvlJc w:val="left"/>
      <w:pPr>
        <w:ind w:left="1734" w:hanging="738"/>
        <w:jc w:val="right"/>
      </w:pPr>
      <w:rPr>
        <w:rFonts w:ascii="Cambria" w:eastAsia="Cambria" w:hAnsi="Cambria" w:cs="Cambria" w:hint="default"/>
        <w:b/>
        <w:bCs/>
        <w:color w:val="231F20"/>
        <w:sz w:val="24"/>
        <w:szCs w:val="24"/>
        <w:lang w:val="en-US" w:eastAsia="en-US" w:bidi="en-US"/>
      </w:rPr>
    </w:lvl>
    <w:lvl w:ilvl="3">
      <w:start w:val="1"/>
      <w:numFmt w:val="decimal"/>
      <w:lvlText w:val="%1.%2.%3.%4"/>
      <w:lvlJc w:val="left"/>
      <w:pPr>
        <w:ind w:left="1904" w:hanging="908"/>
        <w:jc w:val="right"/>
      </w:pPr>
      <w:rPr>
        <w:rFonts w:ascii="Cambria" w:eastAsia="Cambria" w:hAnsi="Cambria" w:cs="Cambria" w:hint="default"/>
        <w:b/>
        <w:bCs/>
        <w:color w:val="231F20"/>
        <w:sz w:val="22"/>
        <w:szCs w:val="22"/>
        <w:lang w:val="en-US" w:eastAsia="en-US" w:bidi="en-US"/>
      </w:rPr>
    </w:lvl>
    <w:lvl w:ilvl="4">
      <w:numFmt w:val="bullet"/>
      <w:lvlText w:val="•"/>
      <w:lvlJc w:val="left"/>
      <w:pPr>
        <w:ind w:left="4296" w:hanging="908"/>
      </w:pPr>
      <w:rPr>
        <w:rFonts w:hint="default"/>
        <w:lang w:val="en-US" w:eastAsia="en-US" w:bidi="en-US"/>
      </w:rPr>
    </w:lvl>
    <w:lvl w:ilvl="5">
      <w:numFmt w:val="bullet"/>
      <w:lvlText w:val="•"/>
      <w:lvlJc w:val="left"/>
      <w:pPr>
        <w:ind w:left="5494" w:hanging="908"/>
      </w:pPr>
      <w:rPr>
        <w:rFonts w:hint="default"/>
        <w:lang w:val="en-US" w:eastAsia="en-US" w:bidi="en-US"/>
      </w:rPr>
    </w:lvl>
    <w:lvl w:ilvl="6">
      <w:numFmt w:val="bullet"/>
      <w:lvlText w:val="•"/>
      <w:lvlJc w:val="left"/>
      <w:pPr>
        <w:ind w:left="6692" w:hanging="908"/>
      </w:pPr>
      <w:rPr>
        <w:rFonts w:hint="default"/>
        <w:lang w:val="en-US" w:eastAsia="en-US" w:bidi="en-US"/>
      </w:rPr>
    </w:lvl>
    <w:lvl w:ilvl="7">
      <w:numFmt w:val="bullet"/>
      <w:lvlText w:val="•"/>
      <w:lvlJc w:val="left"/>
      <w:pPr>
        <w:ind w:left="7890" w:hanging="908"/>
      </w:pPr>
      <w:rPr>
        <w:rFonts w:hint="default"/>
        <w:lang w:val="en-US" w:eastAsia="en-US" w:bidi="en-US"/>
      </w:rPr>
    </w:lvl>
    <w:lvl w:ilvl="8">
      <w:numFmt w:val="bullet"/>
      <w:lvlText w:val="•"/>
      <w:lvlJc w:val="left"/>
      <w:pPr>
        <w:ind w:left="9089" w:hanging="908"/>
      </w:pPr>
      <w:rPr>
        <w:rFonts w:hint="default"/>
        <w:lang w:val="en-US" w:eastAsia="en-US" w:bidi="en-US"/>
      </w:rPr>
    </w:lvl>
  </w:abstractNum>
  <w:abstractNum w:abstractNumId="7" w15:restartNumberingAfterBreak="0">
    <w:nsid w:val="14EC593E"/>
    <w:multiLevelType w:val="hybridMultilevel"/>
    <w:tmpl w:val="B1E4F0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2FF05E"/>
    <w:multiLevelType w:val="hybridMultilevel"/>
    <w:tmpl w:val="00000000"/>
    <w:lvl w:ilvl="0" w:tplc="75C221A0">
      <w:numFmt w:val="bullet"/>
      <w:lvlText w:val="—"/>
      <w:lvlJc w:val="left"/>
      <w:pPr>
        <w:ind w:left="519" w:hanging="403"/>
      </w:pPr>
      <w:rPr>
        <w:rFonts w:ascii="Cambria" w:eastAsia="Cambria" w:hAnsi="Cambria" w:cs="Cambria" w:hint="default"/>
        <w:color w:val="231F20"/>
        <w:spacing w:val="-12"/>
        <w:w w:val="100"/>
        <w:sz w:val="22"/>
        <w:szCs w:val="22"/>
        <w:lang w:val="en-US" w:eastAsia="en-US" w:bidi="en-US"/>
      </w:rPr>
    </w:lvl>
    <w:lvl w:ilvl="1" w:tplc="705043F0">
      <w:numFmt w:val="bullet"/>
      <w:lvlText w:val="—"/>
      <w:lvlJc w:val="left"/>
      <w:pPr>
        <w:ind w:left="1199" w:hanging="403"/>
      </w:pPr>
      <w:rPr>
        <w:rFonts w:ascii="Cambria" w:eastAsia="Cambria" w:hAnsi="Cambria" w:cs="Cambria" w:hint="default"/>
        <w:color w:val="231F20"/>
        <w:spacing w:val="-12"/>
        <w:w w:val="100"/>
        <w:sz w:val="22"/>
        <w:szCs w:val="22"/>
        <w:lang w:val="en-US" w:eastAsia="en-US" w:bidi="en-US"/>
      </w:rPr>
    </w:lvl>
    <w:lvl w:ilvl="2" w:tplc="AF8E8C3C">
      <w:numFmt w:val="bullet"/>
      <w:lvlText w:val="•"/>
      <w:lvlJc w:val="left"/>
      <w:pPr>
        <w:ind w:left="2320" w:hanging="403"/>
      </w:pPr>
      <w:rPr>
        <w:rFonts w:hint="default"/>
        <w:lang w:val="en-US" w:eastAsia="en-US" w:bidi="en-US"/>
      </w:rPr>
    </w:lvl>
    <w:lvl w:ilvl="3" w:tplc="7170644A">
      <w:numFmt w:val="bullet"/>
      <w:lvlText w:val="•"/>
      <w:lvlJc w:val="left"/>
      <w:pPr>
        <w:ind w:left="3441" w:hanging="403"/>
      </w:pPr>
      <w:rPr>
        <w:rFonts w:hint="default"/>
        <w:lang w:val="en-US" w:eastAsia="en-US" w:bidi="en-US"/>
      </w:rPr>
    </w:lvl>
    <w:lvl w:ilvl="4" w:tplc="06485EE8">
      <w:numFmt w:val="bullet"/>
      <w:lvlText w:val="•"/>
      <w:lvlJc w:val="left"/>
      <w:pPr>
        <w:ind w:left="4561" w:hanging="403"/>
      </w:pPr>
      <w:rPr>
        <w:rFonts w:hint="default"/>
        <w:lang w:val="en-US" w:eastAsia="en-US" w:bidi="en-US"/>
      </w:rPr>
    </w:lvl>
    <w:lvl w:ilvl="5" w:tplc="5AEEC444">
      <w:numFmt w:val="bullet"/>
      <w:lvlText w:val="•"/>
      <w:lvlJc w:val="left"/>
      <w:pPr>
        <w:ind w:left="5682" w:hanging="403"/>
      </w:pPr>
      <w:rPr>
        <w:rFonts w:hint="default"/>
        <w:lang w:val="en-US" w:eastAsia="en-US" w:bidi="en-US"/>
      </w:rPr>
    </w:lvl>
    <w:lvl w:ilvl="6" w:tplc="F8D4705C">
      <w:numFmt w:val="bullet"/>
      <w:lvlText w:val="•"/>
      <w:lvlJc w:val="left"/>
      <w:pPr>
        <w:ind w:left="6803" w:hanging="403"/>
      </w:pPr>
      <w:rPr>
        <w:rFonts w:hint="default"/>
        <w:lang w:val="en-US" w:eastAsia="en-US" w:bidi="en-US"/>
      </w:rPr>
    </w:lvl>
    <w:lvl w:ilvl="7" w:tplc="123AB556">
      <w:numFmt w:val="bullet"/>
      <w:lvlText w:val="•"/>
      <w:lvlJc w:val="left"/>
      <w:pPr>
        <w:ind w:left="7923" w:hanging="403"/>
      </w:pPr>
      <w:rPr>
        <w:rFonts w:hint="default"/>
        <w:lang w:val="en-US" w:eastAsia="en-US" w:bidi="en-US"/>
      </w:rPr>
    </w:lvl>
    <w:lvl w:ilvl="8" w:tplc="55702592">
      <w:numFmt w:val="bullet"/>
      <w:lvlText w:val="•"/>
      <w:lvlJc w:val="left"/>
      <w:pPr>
        <w:ind w:left="9044" w:hanging="403"/>
      </w:pPr>
      <w:rPr>
        <w:rFonts w:hint="default"/>
        <w:lang w:val="en-US" w:eastAsia="en-US" w:bidi="en-US"/>
      </w:rPr>
    </w:lvl>
  </w:abstractNum>
  <w:abstractNum w:abstractNumId="9" w15:restartNumberingAfterBreak="0">
    <w:nsid w:val="1B566E26"/>
    <w:multiLevelType w:val="hybridMultilevel"/>
    <w:tmpl w:val="1C9A850A"/>
    <w:lvl w:ilvl="0" w:tplc="80DA89BE">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717C22"/>
    <w:multiLevelType w:val="hybridMultilevel"/>
    <w:tmpl w:val="BFB4FF5A"/>
    <w:lvl w:ilvl="0" w:tplc="8402B83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D87E53"/>
    <w:multiLevelType w:val="hybridMultilevel"/>
    <w:tmpl w:val="9200B6C4"/>
    <w:lvl w:ilvl="0" w:tplc="304C62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281B2E"/>
    <w:multiLevelType w:val="hybridMultilevel"/>
    <w:tmpl w:val="80B89C86"/>
    <w:lvl w:ilvl="0" w:tplc="6CE06D98">
      <w:start w:val="1"/>
      <w:numFmt w:val="decimal"/>
      <w:pStyle w:val="1"/>
      <w:lvlText w:val="%1"/>
      <w:lvlJc w:val="left"/>
      <w:pPr>
        <w:ind w:left="1394" w:hanging="397"/>
      </w:pPr>
      <w:rPr>
        <w:rFonts w:ascii="Arial" w:eastAsia="Cambria" w:hAnsi="Arial" w:cs="Arial" w:hint="default"/>
        <w:b/>
        <w:bCs/>
        <w:color w:val="231F20"/>
        <w:sz w:val="24"/>
        <w:szCs w:val="26"/>
        <w:lang w:val="en-US" w:eastAsia="en-US" w:bidi="en-US"/>
      </w:rPr>
    </w:lvl>
    <w:lvl w:ilvl="1" w:tplc="D7A4438A">
      <w:numFmt w:val="bullet"/>
      <w:lvlText w:val="•"/>
      <w:lvlJc w:val="left"/>
      <w:pPr>
        <w:ind w:left="2408" w:hanging="397"/>
      </w:pPr>
      <w:rPr>
        <w:rFonts w:hint="default"/>
        <w:lang w:val="en-US" w:eastAsia="en-US" w:bidi="en-US"/>
      </w:rPr>
    </w:lvl>
    <w:lvl w:ilvl="2" w:tplc="52ECC130">
      <w:numFmt w:val="bullet"/>
      <w:lvlText w:val="•"/>
      <w:lvlJc w:val="left"/>
      <w:pPr>
        <w:ind w:left="3417" w:hanging="397"/>
      </w:pPr>
      <w:rPr>
        <w:rFonts w:hint="default"/>
        <w:lang w:val="en-US" w:eastAsia="en-US" w:bidi="en-US"/>
      </w:rPr>
    </w:lvl>
    <w:lvl w:ilvl="3" w:tplc="CA5A5C84">
      <w:numFmt w:val="bullet"/>
      <w:lvlText w:val="•"/>
      <w:lvlJc w:val="left"/>
      <w:pPr>
        <w:ind w:left="4425" w:hanging="397"/>
      </w:pPr>
      <w:rPr>
        <w:rFonts w:hint="default"/>
        <w:lang w:val="en-US" w:eastAsia="en-US" w:bidi="en-US"/>
      </w:rPr>
    </w:lvl>
    <w:lvl w:ilvl="4" w:tplc="B72CB1E0">
      <w:numFmt w:val="bullet"/>
      <w:lvlText w:val="•"/>
      <w:lvlJc w:val="left"/>
      <w:pPr>
        <w:ind w:left="5434" w:hanging="397"/>
      </w:pPr>
      <w:rPr>
        <w:rFonts w:hint="default"/>
        <w:lang w:val="en-US" w:eastAsia="en-US" w:bidi="en-US"/>
      </w:rPr>
    </w:lvl>
    <w:lvl w:ilvl="5" w:tplc="70FA8D64">
      <w:numFmt w:val="bullet"/>
      <w:lvlText w:val="•"/>
      <w:lvlJc w:val="left"/>
      <w:pPr>
        <w:ind w:left="6442" w:hanging="397"/>
      </w:pPr>
      <w:rPr>
        <w:rFonts w:hint="default"/>
        <w:lang w:val="en-US" w:eastAsia="en-US" w:bidi="en-US"/>
      </w:rPr>
    </w:lvl>
    <w:lvl w:ilvl="6" w:tplc="A40A8DF6">
      <w:numFmt w:val="bullet"/>
      <w:lvlText w:val="•"/>
      <w:lvlJc w:val="left"/>
      <w:pPr>
        <w:ind w:left="7451" w:hanging="397"/>
      </w:pPr>
      <w:rPr>
        <w:rFonts w:hint="default"/>
        <w:lang w:val="en-US" w:eastAsia="en-US" w:bidi="en-US"/>
      </w:rPr>
    </w:lvl>
    <w:lvl w:ilvl="7" w:tplc="AD96BE38">
      <w:numFmt w:val="bullet"/>
      <w:lvlText w:val="•"/>
      <w:lvlJc w:val="left"/>
      <w:pPr>
        <w:ind w:left="8459" w:hanging="397"/>
      </w:pPr>
      <w:rPr>
        <w:rFonts w:hint="default"/>
        <w:lang w:val="en-US" w:eastAsia="en-US" w:bidi="en-US"/>
      </w:rPr>
    </w:lvl>
    <w:lvl w:ilvl="8" w:tplc="F362A4F6">
      <w:numFmt w:val="bullet"/>
      <w:lvlText w:val="•"/>
      <w:lvlJc w:val="left"/>
      <w:pPr>
        <w:ind w:left="9468" w:hanging="397"/>
      </w:pPr>
      <w:rPr>
        <w:rFonts w:hint="default"/>
        <w:lang w:val="en-US" w:eastAsia="en-US" w:bidi="en-US"/>
      </w:rPr>
    </w:lvl>
  </w:abstractNum>
  <w:abstractNum w:abstractNumId="13" w15:restartNumberingAfterBreak="0">
    <w:nsid w:val="24F49841"/>
    <w:multiLevelType w:val="hybridMultilevel"/>
    <w:tmpl w:val="C296ACBE"/>
    <w:lvl w:ilvl="0" w:tplc="612EBAD6">
      <w:start w:val="1"/>
      <w:numFmt w:val="lowerLetter"/>
      <w:lvlText w:val="%1)"/>
      <w:lvlJc w:val="left"/>
      <w:pPr>
        <w:ind w:left="1199" w:hanging="403"/>
      </w:pPr>
      <w:rPr>
        <w:rFonts w:ascii="Arial" w:eastAsia="Cambria" w:hAnsi="Arial" w:cs="Arial" w:hint="default"/>
        <w:color w:val="231F20"/>
        <w:spacing w:val="-19"/>
        <w:w w:val="100"/>
        <w:sz w:val="20"/>
        <w:szCs w:val="22"/>
        <w:lang w:val="en-US" w:eastAsia="en-US" w:bidi="en-US"/>
      </w:rPr>
    </w:lvl>
    <w:lvl w:ilvl="1" w:tplc="BB7648B6">
      <w:numFmt w:val="bullet"/>
      <w:lvlText w:val="•"/>
      <w:lvlJc w:val="left"/>
      <w:pPr>
        <w:ind w:left="2208" w:hanging="403"/>
      </w:pPr>
      <w:rPr>
        <w:rFonts w:hint="default"/>
        <w:lang w:val="en-US" w:eastAsia="en-US" w:bidi="en-US"/>
      </w:rPr>
    </w:lvl>
    <w:lvl w:ilvl="2" w:tplc="057E05C4">
      <w:numFmt w:val="bullet"/>
      <w:lvlText w:val="•"/>
      <w:lvlJc w:val="left"/>
      <w:pPr>
        <w:ind w:left="3217" w:hanging="403"/>
      </w:pPr>
      <w:rPr>
        <w:rFonts w:hint="default"/>
        <w:lang w:val="en-US" w:eastAsia="en-US" w:bidi="en-US"/>
      </w:rPr>
    </w:lvl>
    <w:lvl w:ilvl="3" w:tplc="9D8ECAE8">
      <w:numFmt w:val="bullet"/>
      <w:lvlText w:val="•"/>
      <w:lvlJc w:val="left"/>
      <w:pPr>
        <w:ind w:left="4225" w:hanging="403"/>
      </w:pPr>
      <w:rPr>
        <w:rFonts w:hint="default"/>
        <w:lang w:val="en-US" w:eastAsia="en-US" w:bidi="en-US"/>
      </w:rPr>
    </w:lvl>
    <w:lvl w:ilvl="4" w:tplc="9A123CC8">
      <w:numFmt w:val="bullet"/>
      <w:lvlText w:val="•"/>
      <w:lvlJc w:val="left"/>
      <w:pPr>
        <w:ind w:left="5234" w:hanging="403"/>
      </w:pPr>
      <w:rPr>
        <w:rFonts w:hint="default"/>
        <w:lang w:val="en-US" w:eastAsia="en-US" w:bidi="en-US"/>
      </w:rPr>
    </w:lvl>
    <w:lvl w:ilvl="5" w:tplc="1CFA26C8">
      <w:numFmt w:val="bullet"/>
      <w:lvlText w:val="•"/>
      <w:lvlJc w:val="left"/>
      <w:pPr>
        <w:ind w:left="6242" w:hanging="403"/>
      </w:pPr>
      <w:rPr>
        <w:rFonts w:hint="default"/>
        <w:lang w:val="en-US" w:eastAsia="en-US" w:bidi="en-US"/>
      </w:rPr>
    </w:lvl>
    <w:lvl w:ilvl="6" w:tplc="10144180">
      <w:numFmt w:val="bullet"/>
      <w:lvlText w:val="•"/>
      <w:lvlJc w:val="left"/>
      <w:pPr>
        <w:ind w:left="7251" w:hanging="403"/>
      </w:pPr>
      <w:rPr>
        <w:rFonts w:hint="default"/>
        <w:lang w:val="en-US" w:eastAsia="en-US" w:bidi="en-US"/>
      </w:rPr>
    </w:lvl>
    <w:lvl w:ilvl="7" w:tplc="44A01D50">
      <w:numFmt w:val="bullet"/>
      <w:lvlText w:val="•"/>
      <w:lvlJc w:val="left"/>
      <w:pPr>
        <w:ind w:left="8259" w:hanging="403"/>
      </w:pPr>
      <w:rPr>
        <w:rFonts w:hint="default"/>
        <w:lang w:val="en-US" w:eastAsia="en-US" w:bidi="en-US"/>
      </w:rPr>
    </w:lvl>
    <w:lvl w:ilvl="8" w:tplc="F6D4E4C2">
      <w:numFmt w:val="bullet"/>
      <w:lvlText w:val="•"/>
      <w:lvlJc w:val="left"/>
      <w:pPr>
        <w:ind w:left="9268" w:hanging="403"/>
      </w:pPr>
      <w:rPr>
        <w:rFonts w:hint="default"/>
        <w:lang w:val="en-US" w:eastAsia="en-US" w:bidi="en-US"/>
      </w:rPr>
    </w:lvl>
  </w:abstractNum>
  <w:abstractNum w:abstractNumId="14" w15:restartNumberingAfterBreak="0">
    <w:nsid w:val="265B3D24"/>
    <w:multiLevelType w:val="hybridMultilevel"/>
    <w:tmpl w:val="95D44DF2"/>
    <w:lvl w:ilvl="0" w:tplc="989C22FA">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EE2258"/>
    <w:multiLevelType w:val="hybridMultilevel"/>
    <w:tmpl w:val="643E1B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21E6C7"/>
    <w:multiLevelType w:val="hybridMultilevel"/>
    <w:tmpl w:val="1EE46662"/>
    <w:lvl w:ilvl="0" w:tplc="3F9EFA1E">
      <w:start w:val="1"/>
      <w:numFmt w:val="lowerLetter"/>
      <w:lvlText w:val="%1)"/>
      <w:lvlJc w:val="left"/>
      <w:pPr>
        <w:ind w:left="1199" w:hanging="403"/>
      </w:pPr>
      <w:rPr>
        <w:rFonts w:ascii="Arial" w:eastAsia="Cambria" w:hAnsi="Arial" w:cs="Arial" w:hint="default"/>
        <w:color w:val="231F20"/>
        <w:spacing w:val="-11"/>
        <w:w w:val="100"/>
        <w:sz w:val="20"/>
        <w:szCs w:val="22"/>
        <w:lang w:val="en-US" w:eastAsia="en-US" w:bidi="en-US"/>
      </w:rPr>
    </w:lvl>
    <w:lvl w:ilvl="1" w:tplc="4CC2253C">
      <w:numFmt w:val="bullet"/>
      <w:lvlText w:val="•"/>
      <w:lvlJc w:val="left"/>
      <w:pPr>
        <w:ind w:left="2208" w:hanging="403"/>
      </w:pPr>
      <w:rPr>
        <w:rFonts w:hint="default"/>
        <w:lang w:val="en-US" w:eastAsia="en-US" w:bidi="en-US"/>
      </w:rPr>
    </w:lvl>
    <w:lvl w:ilvl="2" w:tplc="B60C9E40">
      <w:numFmt w:val="bullet"/>
      <w:lvlText w:val="•"/>
      <w:lvlJc w:val="left"/>
      <w:pPr>
        <w:ind w:left="3217" w:hanging="403"/>
      </w:pPr>
      <w:rPr>
        <w:rFonts w:hint="default"/>
        <w:lang w:val="en-US" w:eastAsia="en-US" w:bidi="en-US"/>
      </w:rPr>
    </w:lvl>
    <w:lvl w:ilvl="3" w:tplc="ADF88DE0">
      <w:numFmt w:val="bullet"/>
      <w:lvlText w:val="•"/>
      <w:lvlJc w:val="left"/>
      <w:pPr>
        <w:ind w:left="4225" w:hanging="403"/>
      </w:pPr>
      <w:rPr>
        <w:rFonts w:hint="default"/>
        <w:lang w:val="en-US" w:eastAsia="en-US" w:bidi="en-US"/>
      </w:rPr>
    </w:lvl>
    <w:lvl w:ilvl="4" w:tplc="6700C6F0">
      <w:numFmt w:val="bullet"/>
      <w:lvlText w:val="•"/>
      <w:lvlJc w:val="left"/>
      <w:pPr>
        <w:ind w:left="5234" w:hanging="403"/>
      </w:pPr>
      <w:rPr>
        <w:rFonts w:hint="default"/>
        <w:lang w:val="en-US" w:eastAsia="en-US" w:bidi="en-US"/>
      </w:rPr>
    </w:lvl>
    <w:lvl w:ilvl="5" w:tplc="86B2ECEC">
      <w:numFmt w:val="bullet"/>
      <w:lvlText w:val="•"/>
      <w:lvlJc w:val="left"/>
      <w:pPr>
        <w:ind w:left="6242" w:hanging="403"/>
      </w:pPr>
      <w:rPr>
        <w:rFonts w:hint="default"/>
        <w:lang w:val="en-US" w:eastAsia="en-US" w:bidi="en-US"/>
      </w:rPr>
    </w:lvl>
    <w:lvl w:ilvl="6" w:tplc="AA7032A0">
      <w:numFmt w:val="bullet"/>
      <w:lvlText w:val="•"/>
      <w:lvlJc w:val="left"/>
      <w:pPr>
        <w:ind w:left="7251" w:hanging="403"/>
      </w:pPr>
      <w:rPr>
        <w:rFonts w:hint="default"/>
        <w:lang w:val="en-US" w:eastAsia="en-US" w:bidi="en-US"/>
      </w:rPr>
    </w:lvl>
    <w:lvl w:ilvl="7" w:tplc="AB7E74C8">
      <w:numFmt w:val="bullet"/>
      <w:lvlText w:val="•"/>
      <w:lvlJc w:val="left"/>
      <w:pPr>
        <w:ind w:left="8259" w:hanging="403"/>
      </w:pPr>
      <w:rPr>
        <w:rFonts w:hint="default"/>
        <w:lang w:val="en-US" w:eastAsia="en-US" w:bidi="en-US"/>
      </w:rPr>
    </w:lvl>
    <w:lvl w:ilvl="8" w:tplc="7C543022">
      <w:numFmt w:val="bullet"/>
      <w:lvlText w:val="•"/>
      <w:lvlJc w:val="left"/>
      <w:pPr>
        <w:ind w:left="9268" w:hanging="403"/>
      </w:pPr>
      <w:rPr>
        <w:rFonts w:hint="default"/>
        <w:lang w:val="en-US" w:eastAsia="en-US" w:bidi="en-US"/>
      </w:rPr>
    </w:lvl>
  </w:abstractNum>
  <w:abstractNum w:abstractNumId="17" w15:restartNumberingAfterBreak="0">
    <w:nsid w:val="2F453756"/>
    <w:multiLevelType w:val="hybridMultilevel"/>
    <w:tmpl w:val="1414A684"/>
    <w:lvl w:ilvl="0" w:tplc="BF86165E">
      <w:numFmt w:val="bullet"/>
      <w:lvlText w:val="—"/>
      <w:lvlJc w:val="left"/>
      <w:pPr>
        <w:ind w:left="719" w:hanging="403"/>
      </w:pPr>
      <w:rPr>
        <w:rFonts w:ascii="Cambria" w:eastAsia="Cambria" w:hAnsi="Cambria" w:cs="Cambria" w:hint="default"/>
        <w:color w:val="231F20"/>
        <w:sz w:val="20"/>
        <w:szCs w:val="20"/>
        <w:lang w:val="en-US" w:eastAsia="en-US" w:bidi="en-US"/>
      </w:rPr>
    </w:lvl>
    <w:lvl w:ilvl="1" w:tplc="9ABE1654">
      <w:numFmt w:val="bullet"/>
      <w:lvlText w:val="•"/>
      <w:lvlJc w:val="left"/>
      <w:pPr>
        <w:ind w:left="1796" w:hanging="403"/>
      </w:pPr>
      <w:rPr>
        <w:rFonts w:hint="default"/>
        <w:lang w:val="en-US" w:eastAsia="en-US" w:bidi="en-US"/>
      </w:rPr>
    </w:lvl>
    <w:lvl w:ilvl="2" w:tplc="07BAB26C">
      <w:numFmt w:val="bullet"/>
      <w:lvlText w:val="•"/>
      <w:lvlJc w:val="left"/>
      <w:pPr>
        <w:ind w:left="2873" w:hanging="403"/>
      </w:pPr>
      <w:rPr>
        <w:rFonts w:hint="default"/>
        <w:lang w:val="en-US" w:eastAsia="en-US" w:bidi="en-US"/>
      </w:rPr>
    </w:lvl>
    <w:lvl w:ilvl="3" w:tplc="5A60781E">
      <w:numFmt w:val="bullet"/>
      <w:lvlText w:val="•"/>
      <w:lvlJc w:val="left"/>
      <w:pPr>
        <w:ind w:left="3949" w:hanging="403"/>
      </w:pPr>
      <w:rPr>
        <w:rFonts w:hint="default"/>
        <w:lang w:val="en-US" w:eastAsia="en-US" w:bidi="en-US"/>
      </w:rPr>
    </w:lvl>
    <w:lvl w:ilvl="4" w:tplc="7FD0AE62">
      <w:numFmt w:val="bullet"/>
      <w:lvlText w:val="•"/>
      <w:lvlJc w:val="left"/>
      <w:pPr>
        <w:ind w:left="5026" w:hanging="403"/>
      </w:pPr>
      <w:rPr>
        <w:rFonts w:hint="default"/>
        <w:lang w:val="en-US" w:eastAsia="en-US" w:bidi="en-US"/>
      </w:rPr>
    </w:lvl>
    <w:lvl w:ilvl="5" w:tplc="5922F34E">
      <w:numFmt w:val="bullet"/>
      <w:lvlText w:val="•"/>
      <w:lvlJc w:val="left"/>
      <w:pPr>
        <w:ind w:left="6102" w:hanging="403"/>
      </w:pPr>
      <w:rPr>
        <w:rFonts w:hint="default"/>
        <w:lang w:val="en-US" w:eastAsia="en-US" w:bidi="en-US"/>
      </w:rPr>
    </w:lvl>
    <w:lvl w:ilvl="6" w:tplc="7F2ADDFC">
      <w:numFmt w:val="bullet"/>
      <w:lvlText w:val="•"/>
      <w:lvlJc w:val="left"/>
      <w:pPr>
        <w:ind w:left="7179" w:hanging="403"/>
      </w:pPr>
      <w:rPr>
        <w:rFonts w:hint="default"/>
        <w:lang w:val="en-US" w:eastAsia="en-US" w:bidi="en-US"/>
      </w:rPr>
    </w:lvl>
    <w:lvl w:ilvl="7" w:tplc="9D286E60">
      <w:numFmt w:val="bullet"/>
      <w:lvlText w:val="•"/>
      <w:lvlJc w:val="left"/>
      <w:pPr>
        <w:ind w:left="8255" w:hanging="403"/>
      </w:pPr>
      <w:rPr>
        <w:rFonts w:hint="default"/>
        <w:lang w:val="en-US" w:eastAsia="en-US" w:bidi="en-US"/>
      </w:rPr>
    </w:lvl>
    <w:lvl w:ilvl="8" w:tplc="B4465410">
      <w:numFmt w:val="bullet"/>
      <w:lvlText w:val="•"/>
      <w:lvlJc w:val="left"/>
      <w:pPr>
        <w:ind w:left="9332" w:hanging="403"/>
      </w:pPr>
      <w:rPr>
        <w:rFonts w:hint="default"/>
        <w:lang w:val="en-US" w:eastAsia="en-US" w:bidi="en-US"/>
      </w:rPr>
    </w:lvl>
  </w:abstractNum>
  <w:abstractNum w:abstractNumId="18" w15:restartNumberingAfterBreak="0">
    <w:nsid w:val="3D064410"/>
    <w:multiLevelType w:val="hybridMultilevel"/>
    <w:tmpl w:val="A0D20746"/>
    <w:lvl w:ilvl="0" w:tplc="474C9056">
      <w:start w:val="1"/>
      <w:numFmt w:val="lowerLetter"/>
      <w:lvlText w:val="%1)"/>
      <w:lvlJc w:val="left"/>
      <w:pPr>
        <w:ind w:left="719" w:hanging="403"/>
      </w:pPr>
      <w:rPr>
        <w:rFonts w:ascii="Cambria" w:eastAsia="Cambria" w:hAnsi="Cambria" w:cs="Cambria" w:hint="default"/>
        <w:color w:val="231F20"/>
        <w:spacing w:val="-22"/>
        <w:sz w:val="22"/>
        <w:szCs w:val="22"/>
        <w:lang w:val="en-US" w:eastAsia="en-US" w:bidi="en-US"/>
      </w:rPr>
    </w:lvl>
    <w:lvl w:ilvl="1" w:tplc="CE32EB04">
      <w:numFmt w:val="bullet"/>
      <w:lvlText w:val="•"/>
      <w:lvlJc w:val="left"/>
      <w:pPr>
        <w:ind w:left="1796" w:hanging="403"/>
      </w:pPr>
      <w:rPr>
        <w:rFonts w:hint="default"/>
        <w:lang w:val="en-US" w:eastAsia="en-US" w:bidi="en-US"/>
      </w:rPr>
    </w:lvl>
    <w:lvl w:ilvl="2" w:tplc="A672D804">
      <w:numFmt w:val="bullet"/>
      <w:lvlText w:val="•"/>
      <w:lvlJc w:val="left"/>
      <w:pPr>
        <w:ind w:left="2873" w:hanging="403"/>
      </w:pPr>
      <w:rPr>
        <w:rFonts w:hint="default"/>
        <w:lang w:val="en-US" w:eastAsia="en-US" w:bidi="en-US"/>
      </w:rPr>
    </w:lvl>
    <w:lvl w:ilvl="3" w:tplc="D42A0AA0">
      <w:numFmt w:val="bullet"/>
      <w:lvlText w:val="•"/>
      <w:lvlJc w:val="left"/>
      <w:pPr>
        <w:ind w:left="3949" w:hanging="403"/>
      </w:pPr>
      <w:rPr>
        <w:rFonts w:hint="default"/>
        <w:lang w:val="en-US" w:eastAsia="en-US" w:bidi="en-US"/>
      </w:rPr>
    </w:lvl>
    <w:lvl w:ilvl="4" w:tplc="20F4A52A">
      <w:numFmt w:val="bullet"/>
      <w:lvlText w:val="•"/>
      <w:lvlJc w:val="left"/>
      <w:pPr>
        <w:ind w:left="5026" w:hanging="403"/>
      </w:pPr>
      <w:rPr>
        <w:rFonts w:hint="default"/>
        <w:lang w:val="en-US" w:eastAsia="en-US" w:bidi="en-US"/>
      </w:rPr>
    </w:lvl>
    <w:lvl w:ilvl="5" w:tplc="BD723F04">
      <w:numFmt w:val="bullet"/>
      <w:lvlText w:val="•"/>
      <w:lvlJc w:val="left"/>
      <w:pPr>
        <w:ind w:left="6102" w:hanging="403"/>
      </w:pPr>
      <w:rPr>
        <w:rFonts w:hint="default"/>
        <w:lang w:val="en-US" w:eastAsia="en-US" w:bidi="en-US"/>
      </w:rPr>
    </w:lvl>
    <w:lvl w:ilvl="6" w:tplc="EDB030C8">
      <w:numFmt w:val="bullet"/>
      <w:lvlText w:val="•"/>
      <w:lvlJc w:val="left"/>
      <w:pPr>
        <w:ind w:left="7179" w:hanging="403"/>
      </w:pPr>
      <w:rPr>
        <w:rFonts w:hint="default"/>
        <w:lang w:val="en-US" w:eastAsia="en-US" w:bidi="en-US"/>
      </w:rPr>
    </w:lvl>
    <w:lvl w:ilvl="7" w:tplc="D91C85DC">
      <w:numFmt w:val="bullet"/>
      <w:lvlText w:val="•"/>
      <w:lvlJc w:val="left"/>
      <w:pPr>
        <w:ind w:left="8255" w:hanging="403"/>
      </w:pPr>
      <w:rPr>
        <w:rFonts w:hint="default"/>
        <w:lang w:val="en-US" w:eastAsia="en-US" w:bidi="en-US"/>
      </w:rPr>
    </w:lvl>
    <w:lvl w:ilvl="8" w:tplc="E084D6A8">
      <w:numFmt w:val="bullet"/>
      <w:lvlText w:val="•"/>
      <w:lvlJc w:val="left"/>
      <w:pPr>
        <w:ind w:left="9332" w:hanging="403"/>
      </w:pPr>
      <w:rPr>
        <w:rFonts w:hint="default"/>
        <w:lang w:val="en-US" w:eastAsia="en-US" w:bidi="en-US"/>
      </w:rPr>
    </w:lvl>
  </w:abstractNum>
  <w:abstractNum w:abstractNumId="19" w15:restartNumberingAfterBreak="0">
    <w:nsid w:val="40012022"/>
    <w:multiLevelType w:val="hybridMultilevel"/>
    <w:tmpl w:val="CD92D4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D663C4"/>
    <w:multiLevelType w:val="hybridMultilevel"/>
    <w:tmpl w:val="B9DA603C"/>
    <w:lvl w:ilvl="0" w:tplc="6C5A1940">
      <w:start w:val="1"/>
      <w:numFmt w:val="decimal"/>
      <w:lvlText w:val="%1"/>
      <w:lvlJc w:val="left"/>
      <w:pPr>
        <w:ind w:left="720" w:hanging="360"/>
      </w:pPr>
      <w:rPr>
        <w:rFonts w:hint="default"/>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5B4D5A"/>
    <w:multiLevelType w:val="hybridMultilevel"/>
    <w:tmpl w:val="B50AB2C8"/>
    <w:lvl w:ilvl="0" w:tplc="989C22FA">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CE4270"/>
    <w:multiLevelType w:val="hybridMultilevel"/>
    <w:tmpl w:val="E10E7DD6"/>
    <w:lvl w:ilvl="0" w:tplc="1D00F8C0">
      <w:start w:val="1"/>
      <w:numFmt w:val="lowerLetter"/>
      <w:lvlText w:val="%1)"/>
      <w:lvlJc w:val="left"/>
      <w:pPr>
        <w:ind w:left="519" w:hanging="403"/>
      </w:pPr>
      <w:rPr>
        <w:rFonts w:ascii="Arial" w:eastAsia="Cambria" w:hAnsi="Arial" w:cs="Arial" w:hint="default"/>
        <w:color w:val="231F20"/>
        <w:spacing w:val="-11"/>
        <w:w w:val="100"/>
        <w:sz w:val="20"/>
        <w:szCs w:val="22"/>
        <w:lang w:val="en-US" w:eastAsia="en-US" w:bidi="en-US"/>
      </w:rPr>
    </w:lvl>
    <w:lvl w:ilvl="1" w:tplc="5D864E04">
      <w:numFmt w:val="bullet"/>
      <w:lvlText w:val="•"/>
      <w:lvlJc w:val="left"/>
      <w:pPr>
        <w:ind w:left="1596" w:hanging="403"/>
      </w:pPr>
      <w:rPr>
        <w:rFonts w:hint="default"/>
        <w:lang w:val="en-US" w:eastAsia="en-US" w:bidi="en-US"/>
      </w:rPr>
    </w:lvl>
    <w:lvl w:ilvl="2" w:tplc="418CF74E">
      <w:numFmt w:val="bullet"/>
      <w:lvlText w:val="•"/>
      <w:lvlJc w:val="left"/>
      <w:pPr>
        <w:ind w:left="2673" w:hanging="403"/>
      </w:pPr>
      <w:rPr>
        <w:rFonts w:hint="default"/>
        <w:lang w:val="en-US" w:eastAsia="en-US" w:bidi="en-US"/>
      </w:rPr>
    </w:lvl>
    <w:lvl w:ilvl="3" w:tplc="2334E620">
      <w:numFmt w:val="bullet"/>
      <w:lvlText w:val="•"/>
      <w:lvlJc w:val="left"/>
      <w:pPr>
        <w:ind w:left="3749" w:hanging="403"/>
      </w:pPr>
      <w:rPr>
        <w:rFonts w:hint="default"/>
        <w:lang w:val="en-US" w:eastAsia="en-US" w:bidi="en-US"/>
      </w:rPr>
    </w:lvl>
    <w:lvl w:ilvl="4" w:tplc="19486334">
      <w:numFmt w:val="bullet"/>
      <w:lvlText w:val="•"/>
      <w:lvlJc w:val="left"/>
      <w:pPr>
        <w:ind w:left="4826" w:hanging="403"/>
      </w:pPr>
      <w:rPr>
        <w:rFonts w:hint="default"/>
        <w:lang w:val="en-US" w:eastAsia="en-US" w:bidi="en-US"/>
      </w:rPr>
    </w:lvl>
    <w:lvl w:ilvl="5" w:tplc="624697B0">
      <w:numFmt w:val="bullet"/>
      <w:lvlText w:val="•"/>
      <w:lvlJc w:val="left"/>
      <w:pPr>
        <w:ind w:left="5902" w:hanging="403"/>
      </w:pPr>
      <w:rPr>
        <w:rFonts w:hint="default"/>
        <w:lang w:val="en-US" w:eastAsia="en-US" w:bidi="en-US"/>
      </w:rPr>
    </w:lvl>
    <w:lvl w:ilvl="6" w:tplc="C7ACA8BC">
      <w:numFmt w:val="bullet"/>
      <w:lvlText w:val="•"/>
      <w:lvlJc w:val="left"/>
      <w:pPr>
        <w:ind w:left="6979" w:hanging="403"/>
      </w:pPr>
      <w:rPr>
        <w:rFonts w:hint="default"/>
        <w:lang w:val="en-US" w:eastAsia="en-US" w:bidi="en-US"/>
      </w:rPr>
    </w:lvl>
    <w:lvl w:ilvl="7" w:tplc="C98C939A">
      <w:numFmt w:val="bullet"/>
      <w:lvlText w:val="•"/>
      <w:lvlJc w:val="left"/>
      <w:pPr>
        <w:ind w:left="8055" w:hanging="403"/>
      </w:pPr>
      <w:rPr>
        <w:rFonts w:hint="default"/>
        <w:lang w:val="en-US" w:eastAsia="en-US" w:bidi="en-US"/>
      </w:rPr>
    </w:lvl>
    <w:lvl w:ilvl="8" w:tplc="E960C946">
      <w:numFmt w:val="bullet"/>
      <w:lvlText w:val="•"/>
      <w:lvlJc w:val="left"/>
      <w:pPr>
        <w:ind w:left="9132" w:hanging="403"/>
      </w:pPr>
      <w:rPr>
        <w:rFonts w:hint="default"/>
        <w:lang w:val="en-US" w:eastAsia="en-US" w:bidi="en-US"/>
      </w:rPr>
    </w:lvl>
  </w:abstractNum>
  <w:abstractNum w:abstractNumId="23" w15:restartNumberingAfterBreak="0">
    <w:nsid w:val="45C133F7"/>
    <w:multiLevelType w:val="multilevel"/>
    <w:tmpl w:val="F8BE1A8E"/>
    <w:lvl w:ilvl="0">
      <w:start w:val="4"/>
      <w:numFmt w:val="decimal"/>
      <w:lvlText w:val="%1"/>
      <w:lvlJc w:val="left"/>
      <w:pPr>
        <w:ind w:left="1394" w:hanging="397"/>
      </w:pPr>
      <w:rPr>
        <w:rFonts w:ascii="Arial" w:eastAsia="Cambria" w:hAnsi="Arial" w:cs="Arial" w:hint="default"/>
        <w:b/>
        <w:bCs/>
        <w:color w:val="231F20"/>
        <w:sz w:val="24"/>
        <w:szCs w:val="26"/>
        <w:lang w:val="en-US" w:eastAsia="en-US" w:bidi="en-US"/>
      </w:rPr>
    </w:lvl>
    <w:lvl w:ilvl="1">
      <w:start w:val="1"/>
      <w:numFmt w:val="decimal"/>
      <w:lvlText w:val="%1.%2"/>
      <w:lvlJc w:val="left"/>
      <w:pPr>
        <w:ind w:left="1564" w:hanging="567"/>
      </w:pPr>
      <w:rPr>
        <w:rFonts w:ascii="Arial" w:eastAsia="Cambria" w:hAnsi="Arial" w:cs="Arial" w:hint="default"/>
        <w:b/>
        <w:bCs/>
        <w:color w:val="231F20"/>
        <w:sz w:val="22"/>
        <w:szCs w:val="24"/>
        <w:lang w:val="en-US" w:eastAsia="en-US" w:bidi="en-US"/>
      </w:rPr>
    </w:lvl>
    <w:lvl w:ilvl="2">
      <w:start w:val="1"/>
      <w:numFmt w:val="decimal"/>
      <w:lvlText w:val="%1.%2.%3"/>
      <w:lvlJc w:val="left"/>
      <w:pPr>
        <w:ind w:left="1762" w:hanging="766"/>
        <w:jc w:val="right"/>
      </w:pPr>
      <w:rPr>
        <w:rFonts w:ascii="Arial" w:eastAsia="Cambria" w:hAnsi="Arial" w:cs="Arial" w:hint="default"/>
        <w:b/>
        <w:bCs/>
        <w:color w:val="231F20"/>
        <w:sz w:val="20"/>
        <w:szCs w:val="22"/>
        <w:lang w:val="en-US" w:eastAsia="en-US" w:bidi="en-US"/>
      </w:rPr>
    </w:lvl>
    <w:lvl w:ilvl="3">
      <w:numFmt w:val="bullet"/>
      <w:lvlText w:val="•"/>
      <w:lvlJc w:val="left"/>
      <w:pPr>
        <w:ind w:left="1760" w:hanging="766"/>
      </w:pPr>
      <w:rPr>
        <w:rFonts w:hint="default"/>
        <w:lang w:val="en-US" w:eastAsia="en-US" w:bidi="en-US"/>
      </w:rPr>
    </w:lvl>
    <w:lvl w:ilvl="4">
      <w:numFmt w:val="bullet"/>
      <w:lvlText w:val="•"/>
      <w:lvlJc w:val="left"/>
      <w:pPr>
        <w:ind w:left="3149" w:hanging="766"/>
      </w:pPr>
      <w:rPr>
        <w:rFonts w:hint="default"/>
        <w:lang w:val="en-US" w:eastAsia="en-US" w:bidi="en-US"/>
      </w:rPr>
    </w:lvl>
    <w:lvl w:ilvl="5">
      <w:numFmt w:val="bullet"/>
      <w:lvlText w:val="•"/>
      <w:lvlJc w:val="left"/>
      <w:pPr>
        <w:ind w:left="4538" w:hanging="766"/>
      </w:pPr>
      <w:rPr>
        <w:rFonts w:hint="default"/>
        <w:lang w:val="en-US" w:eastAsia="en-US" w:bidi="en-US"/>
      </w:rPr>
    </w:lvl>
    <w:lvl w:ilvl="6">
      <w:numFmt w:val="bullet"/>
      <w:lvlText w:val="•"/>
      <w:lvlJc w:val="left"/>
      <w:pPr>
        <w:ind w:left="5928" w:hanging="766"/>
      </w:pPr>
      <w:rPr>
        <w:rFonts w:hint="default"/>
        <w:lang w:val="en-US" w:eastAsia="en-US" w:bidi="en-US"/>
      </w:rPr>
    </w:lvl>
    <w:lvl w:ilvl="7">
      <w:numFmt w:val="bullet"/>
      <w:lvlText w:val="•"/>
      <w:lvlJc w:val="left"/>
      <w:pPr>
        <w:ind w:left="7317" w:hanging="766"/>
      </w:pPr>
      <w:rPr>
        <w:rFonts w:hint="default"/>
        <w:lang w:val="en-US" w:eastAsia="en-US" w:bidi="en-US"/>
      </w:rPr>
    </w:lvl>
    <w:lvl w:ilvl="8">
      <w:numFmt w:val="bullet"/>
      <w:lvlText w:val="•"/>
      <w:lvlJc w:val="left"/>
      <w:pPr>
        <w:ind w:left="8706" w:hanging="766"/>
      </w:pPr>
      <w:rPr>
        <w:rFonts w:hint="default"/>
        <w:lang w:val="en-US" w:eastAsia="en-US" w:bidi="en-US"/>
      </w:rPr>
    </w:lvl>
  </w:abstractNum>
  <w:abstractNum w:abstractNumId="24" w15:restartNumberingAfterBreak="0">
    <w:nsid w:val="46E1568C"/>
    <w:multiLevelType w:val="multilevel"/>
    <w:tmpl w:val="93D4C32A"/>
    <w:lvl w:ilvl="0">
      <w:start w:val="1"/>
      <w:numFmt w:val="upperLetter"/>
      <w:lvlText w:val="%1"/>
      <w:lvlJc w:val="left"/>
      <w:pPr>
        <w:ind w:left="317" w:hanging="568"/>
      </w:pPr>
      <w:rPr>
        <w:rFonts w:hint="default"/>
        <w:lang w:val="en-US" w:eastAsia="en-US" w:bidi="en-US"/>
      </w:rPr>
    </w:lvl>
    <w:lvl w:ilvl="1">
      <w:start w:val="1"/>
      <w:numFmt w:val="decimal"/>
      <w:lvlText w:val="%1.%2"/>
      <w:lvlJc w:val="left"/>
      <w:pPr>
        <w:ind w:left="317" w:hanging="568"/>
        <w:jc w:val="right"/>
      </w:pPr>
      <w:rPr>
        <w:rFonts w:ascii="Arial" w:eastAsia="Cambria" w:hAnsi="Arial" w:cs="Arial" w:hint="default"/>
        <w:b/>
        <w:bCs/>
        <w:color w:val="auto"/>
        <w:sz w:val="24"/>
        <w:szCs w:val="26"/>
        <w:lang w:val="en-US" w:eastAsia="en-US" w:bidi="en-US"/>
      </w:rPr>
    </w:lvl>
    <w:lvl w:ilvl="2">
      <w:numFmt w:val="bullet"/>
      <w:lvlText w:val="•"/>
      <w:lvlJc w:val="left"/>
      <w:pPr>
        <w:ind w:left="2553" w:hanging="568"/>
      </w:pPr>
      <w:rPr>
        <w:rFonts w:hint="default"/>
        <w:lang w:val="en-US" w:eastAsia="en-US" w:bidi="en-US"/>
      </w:rPr>
    </w:lvl>
    <w:lvl w:ilvl="3">
      <w:numFmt w:val="bullet"/>
      <w:lvlText w:val="•"/>
      <w:lvlJc w:val="left"/>
      <w:pPr>
        <w:ind w:left="3669" w:hanging="568"/>
      </w:pPr>
      <w:rPr>
        <w:rFonts w:hint="default"/>
        <w:lang w:val="en-US" w:eastAsia="en-US" w:bidi="en-US"/>
      </w:rPr>
    </w:lvl>
    <w:lvl w:ilvl="4">
      <w:numFmt w:val="bullet"/>
      <w:lvlText w:val="•"/>
      <w:lvlJc w:val="left"/>
      <w:pPr>
        <w:ind w:left="4786" w:hanging="568"/>
      </w:pPr>
      <w:rPr>
        <w:rFonts w:hint="default"/>
        <w:lang w:val="en-US" w:eastAsia="en-US" w:bidi="en-US"/>
      </w:rPr>
    </w:lvl>
    <w:lvl w:ilvl="5">
      <w:numFmt w:val="bullet"/>
      <w:lvlText w:val="•"/>
      <w:lvlJc w:val="left"/>
      <w:pPr>
        <w:ind w:left="5902" w:hanging="568"/>
      </w:pPr>
      <w:rPr>
        <w:rFonts w:hint="default"/>
        <w:lang w:val="en-US" w:eastAsia="en-US" w:bidi="en-US"/>
      </w:rPr>
    </w:lvl>
    <w:lvl w:ilvl="6">
      <w:numFmt w:val="bullet"/>
      <w:lvlText w:val="•"/>
      <w:lvlJc w:val="left"/>
      <w:pPr>
        <w:ind w:left="7019" w:hanging="568"/>
      </w:pPr>
      <w:rPr>
        <w:rFonts w:hint="default"/>
        <w:lang w:val="en-US" w:eastAsia="en-US" w:bidi="en-US"/>
      </w:rPr>
    </w:lvl>
    <w:lvl w:ilvl="7">
      <w:numFmt w:val="bullet"/>
      <w:lvlText w:val="•"/>
      <w:lvlJc w:val="left"/>
      <w:pPr>
        <w:ind w:left="8135" w:hanging="568"/>
      </w:pPr>
      <w:rPr>
        <w:rFonts w:hint="default"/>
        <w:lang w:val="en-US" w:eastAsia="en-US" w:bidi="en-US"/>
      </w:rPr>
    </w:lvl>
    <w:lvl w:ilvl="8">
      <w:numFmt w:val="bullet"/>
      <w:lvlText w:val="•"/>
      <w:lvlJc w:val="left"/>
      <w:pPr>
        <w:ind w:left="9252" w:hanging="568"/>
      </w:pPr>
      <w:rPr>
        <w:rFonts w:hint="default"/>
        <w:lang w:val="en-US" w:eastAsia="en-US" w:bidi="en-US"/>
      </w:rPr>
    </w:lvl>
  </w:abstractNum>
  <w:abstractNum w:abstractNumId="25" w15:restartNumberingAfterBreak="0">
    <w:nsid w:val="49ED2923"/>
    <w:multiLevelType w:val="hybridMultilevel"/>
    <w:tmpl w:val="C46C1A64"/>
    <w:lvl w:ilvl="0" w:tplc="D3C6D260">
      <w:start w:val="1"/>
      <w:numFmt w:val="decimal"/>
      <w:lvlText w:val="%1"/>
      <w:lvlJc w:val="left"/>
      <w:pPr>
        <w:ind w:left="1194" w:hanging="397"/>
      </w:pPr>
      <w:rPr>
        <w:rFonts w:ascii="Arial" w:eastAsia="Cambria" w:hAnsi="Arial" w:cs="Arial" w:hint="default"/>
        <w:b/>
        <w:bCs/>
        <w:color w:val="231F20"/>
        <w:spacing w:val="-2"/>
        <w:w w:val="100"/>
        <w:sz w:val="24"/>
        <w:szCs w:val="26"/>
        <w:lang w:val="en-US" w:eastAsia="en-US" w:bidi="en-US"/>
      </w:rPr>
    </w:lvl>
    <w:lvl w:ilvl="1" w:tplc="FDB46704">
      <w:numFmt w:val="bullet"/>
      <w:lvlText w:val="•"/>
      <w:lvlJc w:val="left"/>
      <w:pPr>
        <w:ind w:left="2208" w:hanging="397"/>
      </w:pPr>
      <w:rPr>
        <w:rFonts w:hint="default"/>
        <w:lang w:val="en-US" w:eastAsia="en-US" w:bidi="en-US"/>
      </w:rPr>
    </w:lvl>
    <w:lvl w:ilvl="2" w:tplc="919474BC">
      <w:numFmt w:val="bullet"/>
      <w:lvlText w:val="•"/>
      <w:lvlJc w:val="left"/>
      <w:pPr>
        <w:ind w:left="3217" w:hanging="397"/>
      </w:pPr>
      <w:rPr>
        <w:rFonts w:hint="default"/>
        <w:lang w:val="en-US" w:eastAsia="en-US" w:bidi="en-US"/>
      </w:rPr>
    </w:lvl>
    <w:lvl w:ilvl="3" w:tplc="D3726DC0">
      <w:numFmt w:val="bullet"/>
      <w:lvlText w:val="•"/>
      <w:lvlJc w:val="left"/>
      <w:pPr>
        <w:ind w:left="4225" w:hanging="397"/>
      </w:pPr>
      <w:rPr>
        <w:rFonts w:hint="default"/>
        <w:lang w:val="en-US" w:eastAsia="en-US" w:bidi="en-US"/>
      </w:rPr>
    </w:lvl>
    <w:lvl w:ilvl="4" w:tplc="FA7AB81A">
      <w:numFmt w:val="bullet"/>
      <w:lvlText w:val="•"/>
      <w:lvlJc w:val="left"/>
      <w:pPr>
        <w:ind w:left="5234" w:hanging="397"/>
      </w:pPr>
      <w:rPr>
        <w:rFonts w:hint="default"/>
        <w:lang w:val="en-US" w:eastAsia="en-US" w:bidi="en-US"/>
      </w:rPr>
    </w:lvl>
    <w:lvl w:ilvl="5" w:tplc="692E857E">
      <w:numFmt w:val="bullet"/>
      <w:lvlText w:val="•"/>
      <w:lvlJc w:val="left"/>
      <w:pPr>
        <w:ind w:left="6242" w:hanging="397"/>
      </w:pPr>
      <w:rPr>
        <w:rFonts w:hint="default"/>
        <w:lang w:val="en-US" w:eastAsia="en-US" w:bidi="en-US"/>
      </w:rPr>
    </w:lvl>
    <w:lvl w:ilvl="6" w:tplc="C7860582">
      <w:numFmt w:val="bullet"/>
      <w:lvlText w:val="•"/>
      <w:lvlJc w:val="left"/>
      <w:pPr>
        <w:ind w:left="7251" w:hanging="397"/>
      </w:pPr>
      <w:rPr>
        <w:rFonts w:hint="default"/>
        <w:lang w:val="en-US" w:eastAsia="en-US" w:bidi="en-US"/>
      </w:rPr>
    </w:lvl>
    <w:lvl w:ilvl="7" w:tplc="C89CADD6">
      <w:numFmt w:val="bullet"/>
      <w:lvlText w:val="•"/>
      <w:lvlJc w:val="left"/>
      <w:pPr>
        <w:ind w:left="8259" w:hanging="397"/>
      </w:pPr>
      <w:rPr>
        <w:rFonts w:hint="default"/>
        <w:lang w:val="en-US" w:eastAsia="en-US" w:bidi="en-US"/>
      </w:rPr>
    </w:lvl>
    <w:lvl w:ilvl="8" w:tplc="7234A460">
      <w:numFmt w:val="bullet"/>
      <w:lvlText w:val="•"/>
      <w:lvlJc w:val="left"/>
      <w:pPr>
        <w:ind w:left="9268" w:hanging="397"/>
      </w:pPr>
      <w:rPr>
        <w:rFonts w:hint="default"/>
        <w:lang w:val="en-US" w:eastAsia="en-US" w:bidi="en-US"/>
      </w:rPr>
    </w:lvl>
  </w:abstractNum>
  <w:abstractNum w:abstractNumId="26" w15:restartNumberingAfterBreak="0">
    <w:nsid w:val="516423B6"/>
    <w:multiLevelType w:val="hybridMultilevel"/>
    <w:tmpl w:val="6270D46A"/>
    <w:lvl w:ilvl="0" w:tplc="304C62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EF168B"/>
    <w:multiLevelType w:val="hybridMultilevel"/>
    <w:tmpl w:val="2A56AB4A"/>
    <w:lvl w:ilvl="0" w:tplc="C5A62C90">
      <w:start w:val="1"/>
      <w:numFmt w:val="lowerLetter"/>
      <w:lvlText w:val="%1)"/>
      <w:lvlJc w:val="left"/>
      <w:pPr>
        <w:ind w:left="1399" w:hanging="403"/>
      </w:pPr>
      <w:rPr>
        <w:rFonts w:ascii="Cambria" w:eastAsia="Cambria" w:hAnsi="Cambria" w:cs="Cambria" w:hint="default"/>
        <w:color w:val="231F20"/>
        <w:spacing w:val="-11"/>
        <w:sz w:val="22"/>
        <w:szCs w:val="22"/>
        <w:lang w:val="en-US" w:eastAsia="en-US" w:bidi="en-US"/>
      </w:rPr>
    </w:lvl>
    <w:lvl w:ilvl="1" w:tplc="D924D600">
      <w:numFmt w:val="bullet"/>
      <w:lvlText w:val="•"/>
      <w:lvlJc w:val="left"/>
      <w:pPr>
        <w:ind w:left="2408" w:hanging="403"/>
      </w:pPr>
      <w:rPr>
        <w:rFonts w:hint="default"/>
        <w:lang w:val="en-US" w:eastAsia="en-US" w:bidi="en-US"/>
      </w:rPr>
    </w:lvl>
    <w:lvl w:ilvl="2" w:tplc="795098E4">
      <w:numFmt w:val="bullet"/>
      <w:lvlText w:val="•"/>
      <w:lvlJc w:val="left"/>
      <w:pPr>
        <w:ind w:left="3417" w:hanging="403"/>
      </w:pPr>
      <w:rPr>
        <w:rFonts w:hint="default"/>
        <w:lang w:val="en-US" w:eastAsia="en-US" w:bidi="en-US"/>
      </w:rPr>
    </w:lvl>
    <w:lvl w:ilvl="3" w:tplc="02E2FBB0">
      <w:numFmt w:val="bullet"/>
      <w:lvlText w:val="•"/>
      <w:lvlJc w:val="left"/>
      <w:pPr>
        <w:ind w:left="4425" w:hanging="403"/>
      </w:pPr>
      <w:rPr>
        <w:rFonts w:hint="default"/>
        <w:lang w:val="en-US" w:eastAsia="en-US" w:bidi="en-US"/>
      </w:rPr>
    </w:lvl>
    <w:lvl w:ilvl="4" w:tplc="12FEFF82">
      <w:numFmt w:val="bullet"/>
      <w:lvlText w:val="•"/>
      <w:lvlJc w:val="left"/>
      <w:pPr>
        <w:ind w:left="5434" w:hanging="403"/>
      </w:pPr>
      <w:rPr>
        <w:rFonts w:hint="default"/>
        <w:lang w:val="en-US" w:eastAsia="en-US" w:bidi="en-US"/>
      </w:rPr>
    </w:lvl>
    <w:lvl w:ilvl="5" w:tplc="D9E8501E">
      <w:numFmt w:val="bullet"/>
      <w:lvlText w:val="•"/>
      <w:lvlJc w:val="left"/>
      <w:pPr>
        <w:ind w:left="6442" w:hanging="403"/>
      </w:pPr>
      <w:rPr>
        <w:rFonts w:hint="default"/>
        <w:lang w:val="en-US" w:eastAsia="en-US" w:bidi="en-US"/>
      </w:rPr>
    </w:lvl>
    <w:lvl w:ilvl="6" w:tplc="26C6F9E4">
      <w:numFmt w:val="bullet"/>
      <w:lvlText w:val="•"/>
      <w:lvlJc w:val="left"/>
      <w:pPr>
        <w:ind w:left="7451" w:hanging="403"/>
      </w:pPr>
      <w:rPr>
        <w:rFonts w:hint="default"/>
        <w:lang w:val="en-US" w:eastAsia="en-US" w:bidi="en-US"/>
      </w:rPr>
    </w:lvl>
    <w:lvl w:ilvl="7" w:tplc="2BD86CC0">
      <w:numFmt w:val="bullet"/>
      <w:lvlText w:val="•"/>
      <w:lvlJc w:val="left"/>
      <w:pPr>
        <w:ind w:left="8459" w:hanging="403"/>
      </w:pPr>
      <w:rPr>
        <w:rFonts w:hint="default"/>
        <w:lang w:val="en-US" w:eastAsia="en-US" w:bidi="en-US"/>
      </w:rPr>
    </w:lvl>
    <w:lvl w:ilvl="8" w:tplc="9C10985E">
      <w:numFmt w:val="bullet"/>
      <w:lvlText w:val="•"/>
      <w:lvlJc w:val="left"/>
      <w:pPr>
        <w:ind w:left="9468" w:hanging="403"/>
      </w:pPr>
      <w:rPr>
        <w:rFonts w:hint="default"/>
        <w:lang w:val="en-US" w:eastAsia="en-US" w:bidi="en-US"/>
      </w:rPr>
    </w:lvl>
  </w:abstractNum>
  <w:abstractNum w:abstractNumId="28" w15:restartNumberingAfterBreak="0">
    <w:nsid w:val="53C501D6"/>
    <w:multiLevelType w:val="hybridMultilevel"/>
    <w:tmpl w:val="1FD80F68"/>
    <w:lvl w:ilvl="0" w:tplc="8D24046A">
      <w:start w:val="1"/>
      <w:numFmt w:val="decimal"/>
      <w:lvlText w:val="%1"/>
      <w:lvlJc w:val="left"/>
      <w:pPr>
        <w:ind w:left="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80C536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85AB78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334AA7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A3A8F9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2DACA9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DECB0F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0F479E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D9ACC8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6967669"/>
    <w:multiLevelType w:val="hybridMultilevel"/>
    <w:tmpl w:val="6678A62E"/>
    <w:lvl w:ilvl="0" w:tplc="DCF43A6C">
      <w:start w:val="1"/>
      <w:numFmt w:val="lowerLetter"/>
      <w:lvlText w:val="%1)"/>
      <w:lvlJc w:val="left"/>
      <w:pPr>
        <w:ind w:left="1399" w:hanging="403"/>
        <w:jc w:val="right"/>
      </w:pPr>
      <w:rPr>
        <w:rFonts w:ascii="Arial" w:eastAsia="Cambria" w:hAnsi="Arial" w:cs="Arial" w:hint="default"/>
        <w:color w:val="231F20"/>
        <w:spacing w:val="0"/>
        <w:sz w:val="20"/>
        <w:szCs w:val="22"/>
        <w:lang w:val="en-US" w:eastAsia="en-US" w:bidi="en-US"/>
      </w:rPr>
    </w:lvl>
    <w:lvl w:ilvl="1" w:tplc="F7AAED66">
      <w:start w:val="1"/>
      <w:numFmt w:val="decimal"/>
      <w:lvlText w:val="%2)"/>
      <w:lvlJc w:val="left"/>
      <w:pPr>
        <w:ind w:left="1116" w:hanging="403"/>
      </w:pPr>
      <w:rPr>
        <w:rFonts w:ascii="Arial" w:eastAsia="Cambria" w:hAnsi="Arial" w:cs="Arial" w:hint="default"/>
        <w:color w:val="231F20"/>
        <w:sz w:val="20"/>
        <w:szCs w:val="22"/>
        <w:lang w:val="en-US" w:eastAsia="en-US" w:bidi="en-US"/>
      </w:rPr>
    </w:lvl>
    <w:lvl w:ilvl="2" w:tplc="07664726">
      <w:numFmt w:val="bullet"/>
      <w:lvlText w:val="•"/>
      <w:lvlJc w:val="left"/>
      <w:pPr>
        <w:ind w:left="2520" w:hanging="403"/>
      </w:pPr>
      <w:rPr>
        <w:rFonts w:hint="default"/>
        <w:lang w:val="en-US" w:eastAsia="en-US" w:bidi="en-US"/>
      </w:rPr>
    </w:lvl>
    <w:lvl w:ilvl="3" w:tplc="E35A9750">
      <w:numFmt w:val="bullet"/>
      <w:lvlText w:val="•"/>
      <w:lvlJc w:val="left"/>
      <w:pPr>
        <w:ind w:left="3641" w:hanging="403"/>
      </w:pPr>
      <w:rPr>
        <w:rFonts w:hint="default"/>
        <w:lang w:val="en-US" w:eastAsia="en-US" w:bidi="en-US"/>
      </w:rPr>
    </w:lvl>
    <w:lvl w:ilvl="4" w:tplc="3E48D524">
      <w:numFmt w:val="bullet"/>
      <w:lvlText w:val="•"/>
      <w:lvlJc w:val="left"/>
      <w:pPr>
        <w:ind w:left="4761" w:hanging="403"/>
      </w:pPr>
      <w:rPr>
        <w:rFonts w:hint="default"/>
        <w:lang w:val="en-US" w:eastAsia="en-US" w:bidi="en-US"/>
      </w:rPr>
    </w:lvl>
    <w:lvl w:ilvl="5" w:tplc="6A1EA1A2">
      <w:numFmt w:val="bullet"/>
      <w:lvlText w:val="•"/>
      <w:lvlJc w:val="left"/>
      <w:pPr>
        <w:ind w:left="5882" w:hanging="403"/>
      </w:pPr>
      <w:rPr>
        <w:rFonts w:hint="default"/>
        <w:lang w:val="en-US" w:eastAsia="en-US" w:bidi="en-US"/>
      </w:rPr>
    </w:lvl>
    <w:lvl w:ilvl="6" w:tplc="341A2B40">
      <w:numFmt w:val="bullet"/>
      <w:lvlText w:val="•"/>
      <w:lvlJc w:val="left"/>
      <w:pPr>
        <w:ind w:left="7003" w:hanging="403"/>
      </w:pPr>
      <w:rPr>
        <w:rFonts w:hint="default"/>
        <w:lang w:val="en-US" w:eastAsia="en-US" w:bidi="en-US"/>
      </w:rPr>
    </w:lvl>
    <w:lvl w:ilvl="7" w:tplc="9646AA80">
      <w:numFmt w:val="bullet"/>
      <w:lvlText w:val="•"/>
      <w:lvlJc w:val="left"/>
      <w:pPr>
        <w:ind w:left="8123" w:hanging="403"/>
      </w:pPr>
      <w:rPr>
        <w:rFonts w:hint="default"/>
        <w:lang w:val="en-US" w:eastAsia="en-US" w:bidi="en-US"/>
      </w:rPr>
    </w:lvl>
    <w:lvl w:ilvl="8" w:tplc="95E4B58A">
      <w:numFmt w:val="bullet"/>
      <w:lvlText w:val="•"/>
      <w:lvlJc w:val="left"/>
      <w:pPr>
        <w:ind w:left="9244" w:hanging="403"/>
      </w:pPr>
      <w:rPr>
        <w:rFonts w:hint="default"/>
        <w:lang w:val="en-US" w:eastAsia="en-US" w:bidi="en-US"/>
      </w:rPr>
    </w:lvl>
  </w:abstractNum>
  <w:abstractNum w:abstractNumId="30" w15:restartNumberingAfterBreak="0">
    <w:nsid w:val="5BD36C39"/>
    <w:multiLevelType w:val="hybridMultilevel"/>
    <w:tmpl w:val="EE5AA0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434689"/>
    <w:multiLevelType w:val="hybridMultilevel"/>
    <w:tmpl w:val="8C74DA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DF3B27"/>
    <w:multiLevelType w:val="hybridMultilevel"/>
    <w:tmpl w:val="11C2C6EE"/>
    <w:lvl w:ilvl="0" w:tplc="C9F09394">
      <w:start w:val="1"/>
      <w:numFmt w:val="lowerLetter"/>
      <w:lvlText w:val="%1)"/>
      <w:lvlJc w:val="left"/>
      <w:pPr>
        <w:ind w:left="178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F30CBB"/>
    <w:multiLevelType w:val="hybridMultilevel"/>
    <w:tmpl w:val="68921A5A"/>
    <w:lvl w:ilvl="0" w:tplc="5CA801FA">
      <w:start w:val="1"/>
      <w:numFmt w:val="lowerLetter"/>
      <w:lvlText w:val="%1)"/>
      <w:lvlJc w:val="left"/>
      <w:pPr>
        <w:ind w:left="1199" w:hanging="403"/>
        <w:jc w:val="right"/>
      </w:pPr>
      <w:rPr>
        <w:rFonts w:ascii="Arial" w:eastAsia="Cambria" w:hAnsi="Arial" w:cs="Arial" w:hint="default"/>
        <w:color w:val="231F20"/>
        <w:spacing w:val="-11"/>
        <w:w w:val="100"/>
        <w:sz w:val="20"/>
        <w:szCs w:val="22"/>
        <w:lang w:val="en-US" w:eastAsia="en-US" w:bidi="en-US"/>
      </w:rPr>
    </w:lvl>
    <w:lvl w:ilvl="1" w:tplc="C3261714">
      <w:numFmt w:val="bullet"/>
      <w:lvlText w:val="•"/>
      <w:lvlJc w:val="left"/>
      <w:pPr>
        <w:ind w:left="2208" w:hanging="403"/>
      </w:pPr>
      <w:rPr>
        <w:rFonts w:hint="default"/>
        <w:lang w:val="en-US" w:eastAsia="en-US" w:bidi="en-US"/>
      </w:rPr>
    </w:lvl>
    <w:lvl w:ilvl="2" w:tplc="B23AE8DA">
      <w:numFmt w:val="bullet"/>
      <w:lvlText w:val="•"/>
      <w:lvlJc w:val="left"/>
      <w:pPr>
        <w:ind w:left="3217" w:hanging="403"/>
      </w:pPr>
      <w:rPr>
        <w:rFonts w:hint="default"/>
        <w:lang w:val="en-US" w:eastAsia="en-US" w:bidi="en-US"/>
      </w:rPr>
    </w:lvl>
    <w:lvl w:ilvl="3" w:tplc="8390C9E2">
      <w:numFmt w:val="bullet"/>
      <w:lvlText w:val="•"/>
      <w:lvlJc w:val="left"/>
      <w:pPr>
        <w:ind w:left="4225" w:hanging="403"/>
      </w:pPr>
      <w:rPr>
        <w:rFonts w:hint="default"/>
        <w:lang w:val="en-US" w:eastAsia="en-US" w:bidi="en-US"/>
      </w:rPr>
    </w:lvl>
    <w:lvl w:ilvl="4" w:tplc="5B6C903E">
      <w:numFmt w:val="bullet"/>
      <w:lvlText w:val="•"/>
      <w:lvlJc w:val="left"/>
      <w:pPr>
        <w:ind w:left="5234" w:hanging="403"/>
      </w:pPr>
      <w:rPr>
        <w:rFonts w:hint="default"/>
        <w:lang w:val="en-US" w:eastAsia="en-US" w:bidi="en-US"/>
      </w:rPr>
    </w:lvl>
    <w:lvl w:ilvl="5" w:tplc="362CBE6A">
      <w:numFmt w:val="bullet"/>
      <w:lvlText w:val="•"/>
      <w:lvlJc w:val="left"/>
      <w:pPr>
        <w:ind w:left="6242" w:hanging="403"/>
      </w:pPr>
      <w:rPr>
        <w:rFonts w:hint="default"/>
        <w:lang w:val="en-US" w:eastAsia="en-US" w:bidi="en-US"/>
      </w:rPr>
    </w:lvl>
    <w:lvl w:ilvl="6" w:tplc="638C89A6">
      <w:numFmt w:val="bullet"/>
      <w:lvlText w:val="•"/>
      <w:lvlJc w:val="left"/>
      <w:pPr>
        <w:ind w:left="7251" w:hanging="403"/>
      </w:pPr>
      <w:rPr>
        <w:rFonts w:hint="default"/>
        <w:lang w:val="en-US" w:eastAsia="en-US" w:bidi="en-US"/>
      </w:rPr>
    </w:lvl>
    <w:lvl w:ilvl="7" w:tplc="0A06CF0E">
      <w:numFmt w:val="bullet"/>
      <w:lvlText w:val="•"/>
      <w:lvlJc w:val="left"/>
      <w:pPr>
        <w:ind w:left="8259" w:hanging="403"/>
      </w:pPr>
      <w:rPr>
        <w:rFonts w:hint="default"/>
        <w:lang w:val="en-US" w:eastAsia="en-US" w:bidi="en-US"/>
      </w:rPr>
    </w:lvl>
    <w:lvl w:ilvl="8" w:tplc="E97862E4">
      <w:numFmt w:val="bullet"/>
      <w:lvlText w:val="•"/>
      <w:lvlJc w:val="left"/>
      <w:pPr>
        <w:ind w:left="9268" w:hanging="403"/>
      </w:pPr>
      <w:rPr>
        <w:rFonts w:hint="default"/>
        <w:lang w:val="en-US" w:eastAsia="en-US" w:bidi="en-US"/>
      </w:rPr>
    </w:lvl>
  </w:abstractNum>
  <w:abstractNum w:abstractNumId="34" w15:restartNumberingAfterBreak="0">
    <w:nsid w:val="65054106"/>
    <w:multiLevelType w:val="hybridMultilevel"/>
    <w:tmpl w:val="B436165A"/>
    <w:lvl w:ilvl="0" w:tplc="D58AADFE">
      <w:start w:val="1"/>
      <w:numFmt w:val="decimal"/>
      <w:lvlText w:val="[%1]"/>
      <w:lvlJc w:val="left"/>
      <w:pPr>
        <w:ind w:left="1677" w:hanging="681"/>
      </w:pPr>
      <w:rPr>
        <w:rFonts w:ascii="Arial" w:eastAsia="Cambria" w:hAnsi="Arial" w:cs="Arial" w:hint="default"/>
        <w:i w:val="0"/>
        <w:color w:val="231F20"/>
        <w:sz w:val="24"/>
        <w:szCs w:val="24"/>
        <w:lang w:val="en-US" w:eastAsia="en-US" w:bidi="en-US"/>
      </w:rPr>
    </w:lvl>
    <w:lvl w:ilvl="1" w:tplc="A044EA6E">
      <w:numFmt w:val="bullet"/>
      <w:lvlText w:val="•"/>
      <w:lvlJc w:val="left"/>
      <w:pPr>
        <w:ind w:left="2660" w:hanging="681"/>
      </w:pPr>
      <w:rPr>
        <w:rFonts w:hint="default"/>
        <w:lang w:val="en-US" w:eastAsia="en-US" w:bidi="en-US"/>
      </w:rPr>
    </w:lvl>
    <w:lvl w:ilvl="2" w:tplc="3CBEB17A">
      <w:numFmt w:val="bullet"/>
      <w:lvlText w:val="•"/>
      <w:lvlJc w:val="left"/>
      <w:pPr>
        <w:ind w:left="3641" w:hanging="681"/>
      </w:pPr>
      <w:rPr>
        <w:rFonts w:hint="default"/>
        <w:lang w:val="en-US" w:eastAsia="en-US" w:bidi="en-US"/>
      </w:rPr>
    </w:lvl>
    <w:lvl w:ilvl="3" w:tplc="1662F14A">
      <w:numFmt w:val="bullet"/>
      <w:lvlText w:val="•"/>
      <w:lvlJc w:val="left"/>
      <w:pPr>
        <w:ind w:left="4621" w:hanging="681"/>
      </w:pPr>
      <w:rPr>
        <w:rFonts w:hint="default"/>
        <w:lang w:val="en-US" w:eastAsia="en-US" w:bidi="en-US"/>
      </w:rPr>
    </w:lvl>
    <w:lvl w:ilvl="4" w:tplc="273E0178">
      <w:numFmt w:val="bullet"/>
      <w:lvlText w:val="•"/>
      <w:lvlJc w:val="left"/>
      <w:pPr>
        <w:ind w:left="5602" w:hanging="681"/>
      </w:pPr>
      <w:rPr>
        <w:rFonts w:hint="default"/>
        <w:lang w:val="en-US" w:eastAsia="en-US" w:bidi="en-US"/>
      </w:rPr>
    </w:lvl>
    <w:lvl w:ilvl="5" w:tplc="C38C8966">
      <w:numFmt w:val="bullet"/>
      <w:lvlText w:val="•"/>
      <w:lvlJc w:val="left"/>
      <w:pPr>
        <w:ind w:left="6582" w:hanging="681"/>
      </w:pPr>
      <w:rPr>
        <w:rFonts w:hint="default"/>
        <w:lang w:val="en-US" w:eastAsia="en-US" w:bidi="en-US"/>
      </w:rPr>
    </w:lvl>
    <w:lvl w:ilvl="6" w:tplc="B4C0B308">
      <w:numFmt w:val="bullet"/>
      <w:lvlText w:val="•"/>
      <w:lvlJc w:val="left"/>
      <w:pPr>
        <w:ind w:left="7563" w:hanging="681"/>
      </w:pPr>
      <w:rPr>
        <w:rFonts w:hint="default"/>
        <w:lang w:val="en-US" w:eastAsia="en-US" w:bidi="en-US"/>
      </w:rPr>
    </w:lvl>
    <w:lvl w:ilvl="7" w:tplc="DF045E0E">
      <w:numFmt w:val="bullet"/>
      <w:lvlText w:val="•"/>
      <w:lvlJc w:val="left"/>
      <w:pPr>
        <w:ind w:left="8543" w:hanging="681"/>
      </w:pPr>
      <w:rPr>
        <w:rFonts w:hint="default"/>
        <w:lang w:val="en-US" w:eastAsia="en-US" w:bidi="en-US"/>
      </w:rPr>
    </w:lvl>
    <w:lvl w:ilvl="8" w:tplc="D9785BDC">
      <w:numFmt w:val="bullet"/>
      <w:lvlText w:val="•"/>
      <w:lvlJc w:val="left"/>
      <w:pPr>
        <w:ind w:left="9524" w:hanging="681"/>
      </w:pPr>
      <w:rPr>
        <w:rFonts w:hint="default"/>
        <w:lang w:val="en-US" w:eastAsia="en-US" w:bidi="en-US"/>
      </w:rPr>
    </w:lvl>
  </w:abstractNum>
  <w:abstractNum w:abstractNumId="35" w15:restartNumberingAfterBreak="0">
    <w:nsid w:val="65FD676F"/>
    <w:multiLevelType w:val="hybridMultilevel"/>
    <w:tmpl w:val="B8C604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130B29"/>
    <w:multiLevelType w:val="hybridMultilevel"/>
    <w:tmpl w:val="BC7096DE"/>
    <w:lvl w:ilvl="0" w:tplc="722EBF68">
      <w:start w:val="1"/>
      <w:numFmt w:val="decimal"/>
      <w:lvlText w:val="%1"/>
      <w:lvlJc w:val="left"/>
      <w:pPr>
        <w:ind w:left="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3E44C08">
      <w:start w:val="1"/>
      <w:numFmt w:val="lowerLetter"/>
      <w:lvlText w:val="%2"/>
      <w:lvlJc w:val="left"/>
      <w:pPr>
        <w:ind w:left="11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D07422">
      <w:start w:val="1"/>
      <w:numFmt w:val="lowerRoman"/>
      <w:lvlText w:val="%3"/>
      <w:lvlJc w:val="left"/>
      <w:pPr>
        <w:ind w:left="1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97432F6">
      <w:start w:val="1"/>
      <w:numFmt w:val="decimal"/>
      <w:lvlText w:val="%4"/>
      <w:lvlJc w:val="left"/>
      <w:pPr>
        <w:ind w:left="25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F40468">
      <w:start w:val="1"/>
      <w:numFmt w:val="lowerLetter"/>
      <w:lvlText w:val="%5"/>
      <w:lvlJc w:val="left"/>
      <w:pPr>
        <w:ind w:left="32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A8F3C6">
      <w:start w:val="1"/>
      <w:numFmt w:val="lowerRoman"/>
      <w:lvlText w:val="%6"/>
      <w:lvlJc w:val="left"/>
      <w:pPr>
        <w:ind w:left="3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B3CD5FA">
      <w:start w:val="1"/>
      <w:numFmt w:val="decimal"/>
      <w:lvlText w:val="%7"/>
      <w:lvlJc w:val="left"/>
      <w:pPr>
        <w:ind w:left="47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C209D3E">
      <w:start w:val="1"/>
      <w:numFmt w:val="lowerLetter"/>
      <w:lvlText w:val="%8"/>
      <w:lvlJc w:val="left"/>
      <w:pPr>
        <w:ind w:left="54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2FED9EE">
      <w:start w:val="1"/>
      <w:numFmt w:val="lowerRoman"/>
      <w:lvlText w:val="%9"/>
      <w:lvlJc w:val="left"/>
      <w:pPr>
        <w:ind w:left="6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75B6729"/>
    <w:multiLevelType w:val="hybridMultilevel"/>
    <w:tmpl w:val="C4EAC26E"/>
    <w:lvl w:ilvl="0" w:tplc="66AC3EFE">
      <w:start w:val="1"/>
      <w:numFmt w:val="lowerLetter"/>
      <w:lvlText w:val="%1)"/>
      <w:lvlJc w:val="left"/>
      <w:pPr>
        <w:ind w:left="719" w:hanging="403"/>
      </w:pPr>
      <w:rPr>
        <w:rFonts w:ascii="Cambria" w:eastAsia="Cambria" w:hAnsi="Cambria" w:cs="Cambria" w:hint="default"/>
        <w:color w:val="231F20"/>
        <w:sz w:val="22"/>
        <w:szCs w:val="22"/>
        <w:lang w:val="en-US" w:eastAsia="en-US" w:bidi="en-US"/>
      </w:rPr>
    </w:lvl>
    <w:lvl w:ilvl="1" w:tplc="FDA07B4A">
      <w:numFmt w:val="bullet"/>
      <w:lvlText w:val="•"/>
      <w:lvlJc w:val="left"/>
      <w:pPr>
        <w:ind w:left="1796" w:hanging="403"/>
      </w:pPr>
      <w:rPr>
        <w:rFonts w:hint="default"/>
        <w:lang w:val="en-US" w:eastAsia="en-US" w:bidi="en-US"/>
      </w:rPr>
    </w:lvl>
    <w:lvl w:ilvl="2" w:tplc="50F06452">
      <w:numFmt w:val="bullet"/>
      <w:lvlText w:val="•"/>
      <w:lvlJc w:val="left"/>
      <w:pPr>
        <w:ind w:left="2873" w:hanging="403"/>
      </w:pPr>
      <w:rPr>
        <w:rFonts w:hint="default"/>
        <w:lang w:val="en-US" w:eastAsia="en-US" w:bidi="en-US"/>
      </w:rPr>
    </w:lvl>
    <w:lvl w:ilvl="3" w:tplc="34AE7918">
      <w:numFmt w:val="bullet"/>
      <w:lvlText w:val="•"/>
      <w:lvlJc w:val="left"/>
      <w:pPr>
        <w:ind w:left="3949" w:hanging="403"/>
      </w:pPr>
      <w:rPr>
        <w:rFonts w:hint="default"/>
        <w:lang w:val="en-US" w:eastAsia="en-US" w:bidi="en-US"/>
      </w:rPr>
    </w:lvl>
    <w:lvl w:ilvl="4" w:tplc="27B6D42E">
      <w:numFmt w:val="bullet"/>
      <w:lvlText w:val="•"/>
      <w:lvlJc w:val="left"/>
      <w:pPr>
        <w:ind w:left="5026" w:hanging="403"/>
      </w:pPr>
      <w:rPr>
        <w:rFonts w:hint="default"/>
        <w:lang w:val="en-US" w:eastAsia="en-US" w:bidi="en-US"/>
      </w:rPr>
    </w:lvl>
    <w:lvl w:ilvl="5" w:tplc="93D2624E">
      <w:numFmt w:val="bullet"/>
      <w:lvlText w:val="•"/>
      <w:lvlJc w:val="left"/>
      <w:pPr>
        <w:ind w:left="6102" w:hanging="403"/>
      </w:pPr>
      <w:rPr>
        <w:rFonts w:hint="default"/>
        <w:lang w:val="en-US" w:eastAsia="en-US" w:bidi="en-US"/>
      </w:rPr>
    </w:lvl>
    <w:lvl w:ilvl="6" w:tplc="C5889C50">
      <w:numFmt w:val="bullet"/>
      <w:lvlText w:val="•"/>
      <w:lvlJc w:val="left"/>
      <w:pPr>
        <w:ind w:left="7179" w:hanging="403"/>
      </w:pPr>
      <w:rPr>
        <w:rFonts w:hint="default"/>
        <w:lang w:val="en-US" w:eastAsia="en-US" w:bidi="en-US"/>
      </w:rPr>
    </w:lvl>
    <w:lvl w:ilvl="7" w:tplc="434ACEB4">
      <w:numFmt w:val="bullet"/>
      <w:lvlText w:val="•"/>
      <w:lvlJc w:val="left"/>
      <w:pPr>
        <w:ind w:left="8255" w:hanging="403"/>
      </w:pPr>
      <w:rPr>
        <w:rFonts w:hint="default"/>
        <w:lang w:val="en-US" w:eastAsia="en-US" w:bidi="en-US"/>
      </w:rPr>
    </w:lvl>
    <w:lvl w:ilvl="8" w:tplc="55BA1878">
      <w:numFmt w:val="bullet"/>
      <w:lvlText w:val="•"/>
      <w:lvlJc w:val="left"/>
      <w:pPr>
        <w:ind w:left="9332" w:hanging="403"/>
      </w:pPr>
      <w:rPr>
        <w:rFonts w:hint="default"/>
        <w:lang w:val="en-US" w:eastAsia="en-US" w:bidi="en-US"/>
      </w:rPr>
    </w:lvl>
  </w:abstractNum>
  <w:abstractNum w:abstractNumId="38" w15:restartNumberingAfterBreak="0">
    <w:nsid w:val="6A3E157E"/>
    <w:multiLevelType w:val="hybridMultilevel"/>
    <w:tmpl w:val="F7CCE13C"/>
    <w:lvl w:ilvl="0" w:tplc="59F0A0B6">
      <w:start w:val="1"/>
      <w:numFmt w:val="lowerLetter"/>
      <w:lvlText w:val="%1)"/>
      <w:lvlJc w:val="left"/>
      <w:pPr>
        <w:ind w:left="1399" w:hanging="403"/>
      </w:pPr>
      <w:rPr>
        <w:rFonts w:ascii="Arial" w:eastAsia="Cambria" w:hAnsi="Arial" w:cs="Arial" w:hint="default"/>
        <w:color w:val="231F20"/>
        <w:spacing w:val="0"/>
        <w:sz w:val="20"/>
        <w:szCs w:val="22"/>
        <w:lang w:val="en-US" w:eastAsia="en-US" w:bidi="en-US"/>
      </w:rPr>
    </w:lvl>
    <w:lvl w:ilvl="1" w:tplc="AA342CF2">
      <w:numFmt w:val="bullet"/>
      <w:lvlText w:val="•"/>
      <w:lvlJc w:val="left"/>
      <w:pPr>
        <w:ind w:left="2408" w:hanging="403"/>
      </w:pPr>
      <w:rPr>
        <w:rFonts w:hint="default"/>
        <w:lang w:val="en-US" w:eastAsia="en-US" w:bidi="en-US"/>
      </w:rPr>
    </w:lvl>
    <w:lvl w:ilvl="2" w:tplc="C688E3B6">
      <w:numFmt w:val="bullet"/>
      <w:lvlText w:val="•"/>
      <w:lvlJc w:val="left"/>
      <w:pPr>
        <w:ind w:left="3417" w:hanging="403"/>
      </w:pPr>
      <w:rPr>
        <w:rFonts w:hint="default"/>
        <w:lang w:val="en-US" w:eastAsia="en-US" w:bidi="en-US"/>
      </w:rPr>
    </w:lvl>
    <w:lvl w:ilvl="3" w:tplc="83E465C6">
      <w:numFmt w:val="bullet"/>
      <w:lvlText w:val="•"/>
      <w:lvlJc w:val="left"/>
      <w:pPr>
        <w:ind w:left="4425" w:hanging="403"/>
      </w:pPr>
      <w:rPr>
        <w:rFonts w:hint="default"/>
        <w:lang w:val="en-US" w:eastAsia="en-US" w:bidi="en-US"/>
      </w:rPr>
    </w:lvl>
    <w:lvl w:ilvl="4" w:tplc="B28C33EE">
      <w:numFmt w:val="bullet"/>
      <w:lvlText w:val="•"/>
      <w:lvlJc w:val="left"/>
      <w:pPr>
        <w:ind w:left="5434" w:hanging="403"/>
      </w:pPr>
      <w:rPr>
        <w:rFonts w:hint="default"/>
        <w:lang w:val="en-US" w:eastAsia="en-US" w:bidi="en-US"/>
      </w:rPr>
    </w:lvl>
    <w:lvl w:ilvl="5" w:tplc="80361494">
      <w:numFmt w:val="bullet"/>
      <w:lvlText w:val="•"/>
      <w:lvlJc w:val="left"/>
      <w:pPr>
        <w:ind w:left="6442" w:hanging="403"/>
      </w:pPr>
      <w:rPr>
        <w:rFonts w:hint="default"/>
        <w:lang w:val="en-US" w:eastAsia="en-US" w:bidi="en-US"/>
      </w:rPr>
    </w:lvl>
    <w:lvl w:ilvl="6" w:tplc="D81646DA">
      <w:numFmt w:val="bullet"/>
      <w:lvlText w:val="•"/>
      <w:lvlJc w:val="left"/>
      <w:pPr>
        <w:ind w:left="7451" w:hanging="403"/>
      </w:pPr>
      <w:rPr>
        <w:rFonts w:hint="default"/>
        <w:lang w:val="en-US" w:eastAsia="en-US" w:bidi="en-US"/>
      </w:rPr>
    </w:lvl>
    <w:lvl w:ilvl="7" w:tplc="95B8403E">
      <w:numFmt w:val="bullet"/>
      <w:lvlText w:val="•"/>
      <w:lvlJc w:val="left"/>
      <w:pPr>
        <w:ind w:left="8459" w:hanging="403"/>
      </w:pPr>
      <w:rPr>
        <w:rFonts w:hint="default"/>
        <w:lang w:val="en-US" w:eastAsia="en-US" w:bidi="en-US"/>
      </w:rPr>
    </w:lvl>
    <w:lvl w:ilvl="8" w:tplc="11288E46">
      <w:numFmt w:val="bullet"/>
      <w:lvlText w:val="•"/>
      <w:lvlJc w:val="left"/>
      <w:pPr>
        <w:ind w:left="9468" w:hanging="403"/>
      </w:pPr>
      <w:rPr>
        <w:rFonts w:hint="default"/>
        <w:lang w:val="en-US" w:eastAsia="en-US" w:bidi="en-US"/>
      </w:rPr>
    </w:lvl>
  </w:abstractNum>
  <w:abstractNum w:abstractNumId="39" w15:restartNumberingAfterBreak="0">
    <w:nsid w:val="6E6873CD"/>
    <w:multiLevelType w:val="multilevel"/>
    <w:tmpl w:val="A192DAB8"/>
    <w:lvl w:ilvl="0">
      <w:start w:val="4"/>
      <w:numFmt w:val="decimal"/>
      <w:lvlText w:val="%1"/>
      <w:lvlJc w:val="left"/>
      <w:pPr>
        <w:ind w:left="1194" w:hanging="397"/>
      </w:pPr>
      <w:rPr>
        <w:rFonts w:ascii="Arial" w:eastAsia="Cambria" w:hAnsi="Arial" w:cs="Arial" w:hint="default"/>
        <w:b/>
        <w:bCs/>
        <w:color w:val="231F20"/>
        <w:spacing w:val="0"/>
        <w:w w:val="100"/>
        <w:sz w:val="24"/>
        <w:szCs w:val="26"/>
        <w:lang w:val="en-US" w:eastAsia="en-US" w:bidi="en-US"/>
      </w:rPr>
    </w:lvl>
    <w:lvl w:ilvl="1">
      <w:start w:val="1"/>
      <w:numFmt w:val="decimal"/>
      <w:lvlText w:val="%1.%2"/>
      <w:lvlJc w:val="left"/>
      <w:pPr>
        <w:ind w:left="1364" w:hanging="567"/>
        <w:jc w:val="right"/>
      </w:pPr>
      <w:rPr>
        <w:rFonts w:ascii="Arial" w:eastAsia="Cambria" w:hAnsi="Arial" w:cs="Arial" w:hint="default"/>
        <w:b/>
        <w:bCs/>
        <w:color w:val="auto"/>
        <w:spacing w:val="0"/>
        <w:w w:val="100"/>
        <w:sz w:val="22"/>
        <w:szCs w:val="24"/>
        <w:lang w:val="en-US" w:eastAsia="en-US" w:bidi="en-US"/>
      </w:rPr>
    </w:lvl>
    <w:lvl w:ilvl="2">
      <w:start w:val="1"/>
      <w:numFmt w:val="decimal"/>
      <w:lvlText w:val="%1.%2.%3"/>
      <w:lvlJc w:val="left"/>
      <w:pPr>
        <w:ind w:left="1534" w:hanging="737"/>
        <w:jc w:val="right"/>
      </w:pPr>
      <w:rPr>
        <w:rFonts w:ascii="Arial" w:eastAsia="Cambria" w:hAnsi="Arial" w:cs="Arial" w:hint="default"/>
        <w:b/>
        <w:bCs/>
        <w:color w:val="auto"/>
        <w:spacing w:val="0"/>
        <w:w w:val="100"/>
        <w:sz w:val="20"/>
        <w:szCs w:val="22"/>
        <w:lang w:val="en-US" w:eastAsia="en-US" w:bidi="en-US"/>
      </w:rPr>
    </w:lvl>
    <w:lvl w:ilvl="3">
      <w:numFmt w:val="bullet"/>
      <w:lvlText w:val="•"/>
      <w:lvlJc w:val="left"/>
      <w:pPr>
        <w:ind w:left="1540" w:hanging="737"/>
      </w:pPr>
      <w:rPr>
        <w:rFonts w:hint="default"/>
        <w:lang w:val="en-US" w:eastAsia="en-US" w:bidi="en-US"/>
      </w:rPr>
    </w:lvl>
    <w:lvl w:ilvl="4">
      <w:numFmt w:val="bullet"/>
      <w:lvlText w:val="•"/>
      <w:lvlJc w:val="left"/>
      <w:pPr>
        <w:ind w:left="2932" w:hanging="737"/>
      </w:pPr>
      <w:rPr>
        <w:rFonts w:hint="default"/>
        <w:lang w:val="en-US" w:eastAsia="en-US" w:bidi="en-US"/>
      </w:rPr>
    </w:lvl>
    <w:lvl w:ilvl="5">
      <w:numFmt w:val="bullet"/>
      <w:lvlText w:val="•"/>
      <w:lvlJc w:val="left"/>
      <w:pPr>
        <w:ind w:left="4324" w:hanging="737"/>
      </w:pPr>
      <w:rPr>
        <w:rFonts w:hint="default"/>
        <w:lang w:val="en-US" w:eastAsia="en-US" w:bidi="en-US"/>
      </w:rPr>
    </w:lvl>
    <w:lvl w:ilvl="6">
      <w:numFmt w:val="bullet"/>
      <w:lvlText w:val="•"/>
      <w:lvlJc w:val="left"/>
      <w:pPr>
        <w:ind w:left="5716" w:hanging="737"/>
      </w:pPr>
      <w:rPr>
        <w:rFonts w:hint="default"/>
        <w:lang w:val="en-US" w:eastAsia="en-US" w:bidi="en-US"/>
      </w:rPr>
    </w:lvl>
    <w:lvl w:ilvl="7">
      <w:numFmt w:val="bullet"/>
      <w:lvlText w:val="•"/>
      <w:lvlJc w:val="left"/>
      <w:pPr>
        <w:ind w:left="7108" w:hanging="737"/>
      </w:pPr>
      <w:rPr>
        <w:rFonts w:hint="default"/>
        <w:lang w:val="en-US" w:eastAsia="en-US" w:bidi="en-US"/>
      </w:rPr>
    </w:lvl>
    <w:lvl w:ilvl="8">
      <w:numFmt w:val="bullet"/>
      <w:lvlText w:val="•"/>
      <w:lvlJc w:val="left"/>
      <w:pPr>
        <w:ind w:left="8501" w:hanging="737"/>
      </w:pPr>
      <w:rPr>
        <w:rFonts w:hint="default"/>
        <w:lang w:val="en-US" w:eastAsia="en-US" w:bidi="en-US"/>
      </w:rPr>
    </w:lvl>
  </w:abstractNum>
  <w:abstractNum w:abstractNumId="40" w15:restartNumberingAfterBreak="0">
    <w:nsid w:val="71DA03EF"/>
    <w:multiLevelType w:val="hybridMultilevel"/>
    <w:tmpl w:val="151A06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F42D1D"/>
    <w:multiLevelType w:val="hybridMultilevel"/>
    <w:tmpl w:val="BC8E05C2"/>
    <w:lvl w:ilvl="0" w:tplc="1E589EBC">
      <w:start w:val="1"/>
      <w:numFmt w:val="decimal"/>
      <w:lvlText w:val="[%1]"/>
      <w:lvlJc w:val="left"/>
      <w:pPr>
        <w:ind w:left="997" w:hanging="681"/>
        <w:jc w:val="right"/>
      </w:pPr>
      <w:rPr>
        <w:rFonts w:ascii="Arial" w:eastAsia="Cambria" w:hAnsi="Arial" w:cs="Arial" w:hint="default"/>
        <w:i w:val="0"/>
        <w:color w:val="231F20"/>
        <w:sz w:val="20"/>
        <w:szCs w:val="22"/>
        <w:lang w:val="en-US" w:eastAsia="en-US" w:bidi="en-US"/>
      </w:rPr>
    </w:lvl>
    <w:lvl w:ilvl="1" w:tplc="40288E66">
      <w:numFmt w:val="bullet"/>
      <w:lvlText w:val="•"/>
      <w:lvlJc w:val="left"/>
      <w:pPr>
        <w:ind w:left="2048" w:hanging="681"/>
      </w:pPr>
      <w:rPr>
        <w:rFonts w:hint="default"/>
        <w:lang w:val="en-US" w:eastAsia="en-US" w:bidi="en-US"/>
      </w:rPr>
    </w:lvl>
    <w:lvl w:ilvl="2" w:tplc="7CAC34D2">
      <w:numFmt w:val="bullet"/>
      <w:lvlText w:val="•"/>
      <w:lvlJc w:val="left"/>
      <w:pPr>
        <w:ind w:left="3097" w:hanging="681"/>
      </w:pPr>
      <w:rPr>
        <w:rFonts w:hint="default"/>
        <w:lang w:val="en-US" w:eastAsia="en-US" w:bidi="en-US"/>
      </w:rPr>
    </w:lvl>
    <w:lvl w:ilvl="3" w:tplc="D9B6DB24">
      <w:numFmt w:val="bullet"/>
      <w:lvlText w:val="•"/>
      <w:lvlJc w:val="left"/>
      <w:pPr>
        <w:ind w:left="4145" w:hanging="681"/>
      </w:pPr>
      <w:rPr>
        <w:rFonts w:hint="default"/>
        <w:lang w:val="en-US" w:eastAsia="en-US" w:bidi="en-US"/>
      </w:rPr>
    </w:lvl>
    <w:lvl w:ilvl="4" w:tplc="9580B3D8">
      <w:numFmt w:val="bullet"/>
      <w:lvlText w:val="•"/>
      <w:lvlJc w:val="left"/>
      <w:pPr>
        <w:ind w:left="5194" w:hanging="681"/>
      </w:pPr>
      <w:rPr>
        <w:rFonts w:hint="default"/>
        <w:lang w:val="en-US" w:eastAsia="en-US" w:bidi="en-US"/>
      </w:rPr>
    </w:lvl>
    <w:lvl w:ilvl="5" w:tplc="146A6E1C">
      <w:numFmt w:val="bullet"/>
      <w:lvlText w:val="•"/>
      <w:lvlJc w:val="left"/>
      <w:pPr>
        <w:ind w:left="6242" w:hanging="681"/>
      </w:pPr>
      <w:rPr>
        <w:rFonts w:hint="default"/>
        <w:lang w:val="en-US" w:eastAsia="en-US" w:bidi="en-US"/>
      </w:rPr>
    </w:lvl>
    <w:lvl w:ilvl="6" w:tplc="9006E06E">
      <w:numFmt w:val="bullet"/>
      <w:lvlText w:val="•"/>
      <w:lvlJc w:val="left"/>
      <w:pPr>
        <w:ind w:left="7291" w:hanging="681"/>
      </w:pPr>
      <w:rPr>
        <w:rFonts w:hint="default"/>
        <w:lang w:val="en-US" w:eastAsia="en-US" w:bidi="en-US"/>
      </w:rPr>
    </w:lvl>
    <w:lvl w:ilvl="7" w:tplc="974CD416">
      <w:numFmt w:val="bullet"/>
      <w:lvlText w:val="•"/>
      <w:lvlJc w:val="left"/>
      <w:pPr>
        <w:ind w:left="8339" w:hanging="681"/>
      </w:pPr>
      <w:rPr>
        <w:rFonts w:hint="default"/>
        <w:lang w:val="en-US" w:eastAsia="en-US" w:bidi="en-US"/>
      </w:rPr>
    </w:lvl>
    <w:lvl w:ilvl="8" w:tplc="D068CE34">
      <w:numFmt w:val="bullet"/>
      <w:lvlText w:val="•"/>
      <w:lvlJc w:val="left"/>
      <w:pPr>
        <w:ind w:left="9388" w:hanging="681"/>
      </w:pPr>
      <w:rPr>
        <w:rFonts w:hint="default"/>
        <w:lang w:val="en-US" w:eastAsia="en-US" w:bidi="en-US"/>
      </w:rPr>
    </w:lvl>
  </w:abstractNum>
  <w:abstractNum w:abstractNumId="42" w15:restartNumberingAfterBreak="0">
    <w:nsid w:val="79C136E7"/>
    <w:multiLevelType w:val="hybridMultilevel"/>
    <w:tmpl w:val="EFBC7F8E"/>
    <w:lvl w:ilvl="0" w:tplc="F5FEC7A0">
      <w:numFmt w:val="bullet"/>
      <w:lvlText w:val="—"/>
      <w:lvlJc w:val="left"/>
      <w:pPr>
        <w:ind w:left="1199" w:hanging="403"/>
      </w:pPr>
      <w:rPr>
        <w:rFonts w:ascii="Cambria" w:eastAsia="Cambria" w:hAnsi="Cambria" w:cs="Cambria" w:hint="default"/>
        <w:color w:val="231F20"/>
        <w:sz w:val="22"/>
        <w:szCs w:val="22"/>
        <w:lang w:val="en-US" w:eastAsia="en-US" w:bidi="en-US"/>
      </w:rPr>
    </w:lvl>
    <w:lvl w:ilvl="1" w:tplc="F4CE30F2">
      <w:numFmt w:val="bullet"/>
      <w:lvlText w:val="—"/>
      <w:lvlJc w:val="left"/>
      <w:pPr>
        <w:ind w:left="1399" w:hanging="403"/>
      </w:pPr>
      <w:rPr>
        <w:rFonts w:ascii="Cambria" w:eastAsia="Cambria" w:hAnsi="Cambria" w:cs="Cambria" w:hint="default"/>
        <w:color w:val="231F20"/>
        <w:sz w:val="22"/>
        <w:szCs w:val="22"/>
        <w:lang w:val="en-US" w:eastAsia="en-US" w:bidi="en-US"/>
      </w:rPr>
    </w:lvl>
    <w:lvl w:ilvl="2" w:tplc="0E62413A">
      <w:numFmt w:val="bullet"/>
      <w:lvlText w:val="•"/>
      <w:lvlJc w:val="left"/>
      <w:pPr>
        <w:ind w:left="2498" w:hanging="403"/>
      </w:pPr>
      <w:rPr>
        <w:rFonts w:hint="default"/>
        <w:lang w:val="en-US" w:eastAsia="en-US" w:bidi="en-US"/>
      </w:rPr>
    </w:lvl>
    <w:lvl w:ilvl="3" w:tplc="ADA422FE">
      <w:numFmt w:val="bullet"/>
      <w:lvlText w:val="•"/>
      <w:lvlJc w:val="left"/>
      <w:pPr>
        <w:ind w:left="3596" w:hanging="403"/>
      </w:pPr>
      <w:rPr>
        <w:rFonts w:hint="default"/>
        <w:lang w:val="en-US" w:eastAsia="en-US" w:bidi="en-US"/>
      </w:rPr>
    </w:lvl>
    <w:lvl w:ilvl="4" w:tplc="E4E4B74C">
      <w:numFmt w:val="bullet"/>
      <w:lvlText w:val="•"/>
      <w:lvlJc w:val="left"/>
      <w:pPr>
        <w:ind w:left="4695" w:hanging="403"/>
      </w:pPr>
      <w:rPr>
        <w:rFonts w:hint="default"/>
        <w:lang w:val="en-US" w:eastAsia="en-US" w:bidi="en-US"/>
      </w:rPr>
    </w:lvl>
    <w:lvl w:ilvl="5" w:tplc="70DC2954">
      <w:numFmt w:val="bullet"/>
      <w:lvlText w:val="•"/>
      <w:lvlJc w:val="left"/>
      <w:pPr>
        <w:ind w:left="5793" w:hanging="403"/>
      </w:pPr>
      <w:rPr>
        <w:rFonts w:hint="default"/>
        <w:lang w:val="en-US" w:eastAsia="en-US" w:bidi="en-US"/>
      </w:rPr>
    </w:lvl>
    <w:lvl w:ilvl="6" w:tplc="EF4CB800">
      <w:numFmt w:val="bullet"/>
      <w:lvlText w:val="•"/>
      <w:lvlJc w:val="left"/>
      <w:pPr>
        <w:ind w:left="6891" w:hanging="403"/>
      </w:pPr>
      <w:rPr>
        <w:rFonts w:hint="default"/>
        <w:lang w:val="en-US" w:eastAsia="en-US" w:bidi="en-US"/>
      </w:rPr>
    </w:lvl>
    <w:lvl w:ilvl="7" w:tplc="55EA7168">
      <w:numFmt w:val="bullet"/>
      <w:lvlText w:val="•"/>
      <w:lvlJc w:val="left"/>
      <w:pPr>
        <w:ind w:left="7990" w:hanging="403"/>
      </w:pPr>
      <w:rPr>
        <w:rFonts w:hint="default"/>
        <w:lang w:val="en-US" w:eastAsia="en-US" w:bidi="en-US"/>
      </w:rPr>
    </w:lvl>
    <w:lvl w:ilvl="8" w:tplc="2E6C43A6">
      <w:numFmt w:val="bullet"/>
      <w:lvlText w:val="•"/>
      <w:lvlJc w:val="left"/>
      <w:pPr>
        <w:ind w:left="9088" w:hanging="403"/>
      </w:pPr>
      <w:rPr>
        <w:rFonts w:hint="default"/>
        <w:lang w:val="en-US" w:eastAsia="en-US" w:bidi="en-US"/>
      </w:rPr>
    </w:lvl>
  </w:abstractNum>
  <w:abstractNum w:abstractNumId="43" w15:restartNumberingAfterBreak="0">
    <w:nsid w:val="7D225292"/>
    <w:multiLevelType w:val="hybridMultilevel"/>
    <w:tmpl w:val="37FAE05A"/>
    <w:lvl w:ilvl="0" w:tplc="598A6BA8">
      <w:start w:val="1"/>
      <w:numFmt w:val="lowerLetter"/>
      <w:lvlText w:val="%1)"/>
      <w:lvlJc w:val="left"/>
      <w:pPr>
        <w:ind w:left="719" w:hanging="403"/>
      </w:pPr>
      <w:rPr>
        <w:rFonts w:ascii="Arial" w:eastAsia="Cambria" w:hAnsi="Arial" w:cs="Arial" w:hint="default"/>
        <w:color w:val="231F20"/>
        <w:sz w:val="20"/>
        <w:szCs w:val="22"/>
        <w:lang w:val="en-US" w:eastAsia="en-US" w:bidi="en-US"/>
      </w:rPr>
    </w:lvl>
    <w:lvl w:ilvl="1" w:tplc="8CA62E6C">
      <w:numFmt w:val="bullet"/>
      <w:lvlText w:val="•"/>
      <w:lvlJc w:val="left"/>
      <w:pPr>
        <w:ind w:left="1796" w:hanging="403"/>
      </w:pPr>
      <w:rPr>
        <w:rFonts w:hint="default"/>
        <w:lang w:val="en-US" w:eastAsia="en-US" w:bidi="en-US"/>
      </w:rPr>
    </w:lvl>
    <w:lvl w:ilvl="2" w:tplc="4B22E8DC">
      <w:numFmt w:val="bullet"/>
      <w:lvlText w:val="•"/>
      <w:lvlJc w:val="left"/>
      <w:pPr>
        <w:ind w:left="2873" w:hanging="403"/>
      </w:pPr>
      <w:rPr>
        <w:rFonts w:hint="default"/>
        <w:lang w:val="en-US" w:eastAsia="en-US" w:bidi="en-US"/>
      </w:rPr>
    </w:lvl>
    <w:lvl w:ilvl="3" w:tplc="D9264238">
      <w:numFmt w:val="bullet"/>
      <w:lvlText w:val="•"/>
      <w:lvlJc w:val="left"/>
      <w:pPr>
        <w:ind w:left="3949" w:hanging="403"/>
      </w:pPr>
      <w:rPr>
        <w:rFonts w:hint="default"/>
        <w:lang w:val="en-US" w:eastAsia="en-US" w:bidi="en-US"/>
      </w:rPr>
    </w:lvl>
    <w:lvl w:ilvl="4" w:tplc="AC4C4AD6">
      <w:numFmt w:val="bullet"/>
      <w:lvlText w:val="•"/>
      <w:lvlJc w:val="left"/>
      <w:pPr>
        <w:ind w:left="5026" w:hanging="403"/>
      </w:pPr>
      <w:rPr>
        <w:rFonts w:hint="default"/>
        <w:lang w:val="en-US" w:eastAsia="en-US" w:bidi="en-US"/>
      </w:rPr>
    </w:lvl>
    <w:lvl w:ilvl="5" w:tplc="4CACF394">
      <w:numFmt w:val="bullet"/>
      <w:lvlText w:val="•"/>
      <w:lvlJc w:val="left"/>
      <w:pPr>
        <w:ind w:left="6102" w:hanging="403"/>
      </w:pPr>
      <w:rPr>
        <w:rFonts w:hint="default"/>
        <w:lang w:val="en-US" w:eastAsia="en-US" w:bidi="en-US"/>
      </w:rPr>
    </w:lvl>
    <w:lvl w:ilvl="6" w:tplc="10CE0D62">
      <w:numFmt w:val="bullet"/>
      <w:lvlText w:val="•"/>
      <w:lvlJc w:val="left"/>
      <w:pPr>
        <w:ind w:left="7179" w:hanging="403"/>
      </w:pPr>
      <w:rPr>
        <w:rFonts w:hint="default"/>
        <w:lang w:val="en-US" w:eastAsia="en-US" w:bidi="en-US"/>
      </w:rPr>
    </w:lvl>
    <w:lvl w:ilvl="7" w:tplc="E500B7EE">
      <w:numFmt w:val="bullet"/>
      <w:lvlText w:val="•"/>
      <w:lvlJc w:val="left"/>
      <w:pPr>
        <w:ind w:left="8255" w:hanging="403"/>
      </w:pPr>
      <w:rPr>
        <w:rFonts w:hint="default"/>
        <w:lang w:val="en-US" w:eastAsia="en-US" w:bidi="en-US"/>
      </w:rPr>
    </w:lvl>
    <w:lvl w:ilvl="8" w:tplc="C8028CB8">
      <w:numFmt w:val="bullet"/>
      <w:lvlText w:val="•"/>
      <w:lvlJc w:val="left"/>
      <w:pPr>
        <w:ind w:left="9332" w:hanging="403"/>
      </w:pPr>
      <w:rPr>
        <w:rFonts w:hint="default"/>
        <w:lang w:val="en-US" w:eastAsia="en-US" w:bidi="en-US"/>
      </w:rPr>
    </w:lvl>
  </w:abstractNum>
  <w:abstractNum w:abstractNumId="44" w15:restartNumberingAfterBreak="0">
    <w:nsid w:val="7D590C4A"/>
    <w:multiLevelType w:val="hybridMultilevel"/>
    <w:tmpl w:val="79BCAA18"/>
    <w:lvl w:ilvl="0" w:tplc="F6ACDA04">
      <w:start w:val="1"/>
      <w:numFmt w:val="decimal"/>
      <w:lvlText w:val="[%1]"/>
      <w:lvlJc w:val="left"/>
      <w:pPr>
        <w:ind w:left="1677" w:hanging="681"/>
      </w:pPr>
      <w:rPr>
        <w:rFonts w:ascii="Arial" w:eastAsia="Cambria" w:hAnsi="Arial" w:cs="Arial" w:hint="default"/>
        <w:i w:val="0"/>
        <w:color w:val="231F20"/>
        <w:sz w:val="20"/>
        <w:szCs w:val="22"/>
        <w:lang w:val="en-US" w:eastAsia="en-US" w:bidi="en-US"/>
      </w:rPr>
    </w:lvl>
    <w:lvl w:ilvl="1" w:tplc="0CF2DC54">
      <w:numFmt w:val="bullet"/>
      <w:lvlText w:val="•"/>
      <w:lvlJc w:val="left"/>
      <w:pPr>
        <w:ind w:left="2660" w:hanging="681"/>
      </w:pPr>
      <w:rPr>
        <w:rFonts w:hint="default"/>
        <w:lang w:val="en-US" w:eastAsia="en-US" w:bidi="en-US"/>
      </w:rPr>
    </w:lvl>
    <w:lvl w:ilvl="2" w:tplc="30FEFD62">
      <w:numFmt w:val="bullet"/>
      <w:lvlText w:val="•"/>
      <w:lvlJc w:val="left"/>
      <w:pPr>
        <w:ind w:left="3641" w:hanging="681"/>
      </w:pPr>
      <w:rPr>
        <w:rFonts w:hint="default"/>
        <w:lang w:val="en-US" w:eastAsia="en-US" w:bidi="en-US"/>
      </w:rPr>
    </w:lvl>
    <w:lvl w:ilvl="3" w:tplc="4BBE12D8">
      <w:numFmt w:val="bullet"/>
      <w:lvlText w:val="•"/>
      <w:lvlJc w:val="left"/>
      <w:pPr>
        <w:ind w:left="4621" w:hanging="681"/>
      </w:pPr>
      <w:rPr>
        <w:rFonts w:hint="default"/>
        <w:lang w:val="en-US" w:eastAsia="en-US" w:bidi="en-US"/>
      </w:rPr>
    </w:lvl>
    <w:lvl w:ilvl="4" w:tplc="26C47684">
      <w:numFmt w:val="bullet"/>
      <w:lvlText w:val="•"/>
      <w:lvlJc w:val="left"/>
      <w:pPr>
        <w:ind w:left="5602" w:hanging="681"/>
      </w:pPr>
      <w:rPr>
        <w:rFonts w:hint="default"/>
        <w:lang w:val="en-US" w:eastAsia="en-US" w:bidi="en-US"/>
      </w:rPr>
    </w:lvl>
    <w:lvl w:ilvl="5" w:tplc="3AEAA650">
      <w:numFmt w:val="bullet"/>
      <w:lvlText w:val="•"/>
      <w:lvlJc w:val="left"/>
      <w:pPr>
        <w:ind w:left="6582" w:hanging="681"/>
      </w:pPr>
      <w:rPr>
        <w:rFonts w:hint="default"/>
        <w:lang w:val="en-US" w:eastAsia="en-US" w:bidi="en-US"/>
      </w:rPr>
    </w:lvl>
    <w:lvl w:ilvl="6" w:tplc="DE70296A">
      <w:numFmt w:val="bullet"/>
      <w:lvlText w:val="•"/>
      <w:lvlJc w:val="left"/>
      <w:pPr>
        <w:ind w:left="7563" w:hanging="681"/>
      </w:pPr>
      <w:rPr>
        <w:rFonts w:hint="default"/>
        <w:lang w:val="en-US" w:eastAsia="en-US" w:bidi="en-US"/>
      </w:rPr>
    </w:lvl>
    <w:lvl w:ilvl="7" w:tplc="51B60DA4">
      <w:numFmt w:val="bullet"/>
      <w:lvlText w:val="•"/>
      <w:lvlJc w:val="left"/>
      <w:pPr>
        <w:ind w:left="8543" w:hanging="681"/>
      </w:pPr>
      <w:rPr>
        <w:rFonts w:hint="default"/>
        <w:lang w:val="en-US" w:eastAsia="en-US" w:bidi="en-US"/>
      </w:rPr>
    </w:lvl>
    <w:lvl w:ilvl="8" w:tplc="9252DA1E">
      <w:numFmt w:val="bullet"/>
      <w:lvlText w:val="•"/>
      <w:lvlJc w:val="left"/>
      <w:pPr>
        <w:ind w:left="9524" w:hanging="681"/>
      </w:pPr>
      <w:rPr>
        <w:rFonts w:hint="default"/>
        <w:lang w:val="en-US" w:eastAsia="en-US" w:bidi="en-US"/>
      </w:rPr>
    </w:lvl>
  </w:abstractNum>
  <w:num w:numId="1">
    <w:abstractNumId w:val="42"/>
  </w:num>
  <w:num w:numId="2">
    <w:abstractNumId w:val="12"/>
  </w:num>
  <w:num w:numId="3">
    <w:abstractNumId w:val="17"/>
  </w:num>
  <w:num w:numId="4">
    <w:abstractNumId w:val="23"/>
  </w:num>
  <w:num w:numId="5">
    <w:abstractNumId w:val="37"/>
  </w:num>
  <w:num w:numId="6">
    <w:abstractNumId w:val="1"/>
  </w:num>
  <w:num w:numId="7">
    <w:abstractNumId w:val="27"/>
  </w:num>
  <w:num w:numId="8">
    <w:abstractNumId w:val="40"/>
  </w:num>
  <w:num w:numId="9">
    <w:abstractNumId w:val="18"/>
  </w:num>
  <w:num w:numId="10">
    <w:abstractNumId w:val="29"/>
  </w:num>
  <w:num w:numId="11">
    <w:abstractNumId w:val="5"/>
  </w:num>
  <w:num w:numId="12">
    <w:abstractNumId w:val="38"/>
  </w:num>
  <w:num w:numId="13">
    <w:abstractNumId w:val="43"/>
  </w:num>
  <w:num w:numId="14">
    <w:abstractNumId w:val="24"/>
  </w:num>
  <w:num w:numId="15">
    <w:abstractNumId w:val="30"/>
  </w:num>
  <w:num w:numId="16">
    <w:abstractNumId w:val="10"/>
  </w:num>
  <w:num w:numId="17">
    <w:abstractNumId w:val="41"/>
  </w:num>
  <w:num w:numId="18">
    <w:abstractNumId w:val="0"/>
  </w:num>
  <w:num w:numId="19">
    <w:abstractNumId w:val="19"/>
  </w:num>
  <w:num w:numId="20">
    <w:abstractNumId w:val="31"/>
  </w:num>
  <w:num w:numId="21">
    <w:abstractNumId w:val="7"/>
  </w:num>
  <w:num w:numId="22">
    <w:abstractNumId w:val="35"/>
  </w:num>
  <w:num w:numId="23">
    <w:abstractNumId w:val="21"/>
  </w:num>
  <w:num w:numId="24">
    <w:abstractNumId w:val="14"/>
  </w:num>
  <w:num w:numId="25">
    <w:abstractNumId w:val="11"/>
  </w:num>
  <w:num w:numId="26">
    <w:abstractNumId w:val="26"/>
  </w:num>
  <w:num w:numId="27">
    <w:abstractNumId w:val="3"/>
  </w:num>
  <w:num w:numId="28">
    <w:abstractNumId w:val="32"/>
  </w:num>
  <w:num w:numId="29">
    <w:abstractNumId w:val="9"/>
  </w:num>
  <w:num w:numId="30">
    <w:abstractNumId w:val="20"/>
  </w:num>
  <w:num w:numId="31">
    <w:abstractNumId w:val="6"/>
  </w:num>
  <w:num w:numId="32">
    <w:abstractNumId w:val="44"/>
  </w:num>
  <w:num w:numId="33">
    <w:abstractNumId w:val="34"/>
  </w:num>
  <w:num w:numId="34">
    <w:abstractNumId w:val="33"/>
  </w:num>
  <w:num w:numId="35">
    <w:abstractNumId w:val="13"/>
  </w:num>
  <w:num w:numId="36">
    <w:abstractNumId w:val="16"/>
  </w:num>
  <w:num w:numId="37">
    <w:abstractNumId w:val="4"/>
  </w:num>
  <w:num w:numId="38">
    <w:abstractNumId w:val="2"/>
  </w:num>
  <w:num w:numId="39">
    <w:abstractNumId w:val="22"/>
  </w:num>
  <w:num w:numId="40">
    <w:abstractNumId w:val="39"/>
  </w:num>
  <w:num w:numId="41">
    <w:abstractNumId w:val="8"/>
  </w:num>
  <w:num w:numId="42">
    <w:abstractNumId w:val="25"/>
  </w:num>
  <w:num w:numId="43">
    <w:abstractNumId w:val="28"/>
  </w:num>
  <w:num w:numId="44">
    <w:abstractNumId w:val="36"/>
  </w:num>
  <w:num w:numId="4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mirrorMargins/>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23"/>
    <w:rsid w:val="000202E9"/>
    <w:rsid w:val="0004084D"/>
    <w:rsid w:val="00057385"/>
    <w:rsid w:val="000769A3"/>
    <w:rsid w:val="0008023E"/>
    <w:rsid w:val="00095E10"/>
    <w:rsid w:val="000A29D7"/>
    <w:rsid w:val="000A3A3E"/>
    <w:rsid w:val="000D2D7A"/>
    <w:rsid w:val="000E0CFD"/>
    <w:rsid w:val="00106885"/>
    <w:rsid w:val="00130FD5"/>
    <w:rsid w:val="001535D5"/>
    <w:rsid w:val="00171342"/>
    <w:rsid w:val="001803C3"/>
    <w:rsid w:val="001A57C4"/>
    <w:rsid w:val="001C46C8"/>
    <w:rsid w:val="001C6D68"/>
    <w:rsid w:val="001D5C7F"/>
    <w:rsid w:val="002007E0"/>
    <w:rsid w:val="0020761A"/>
    <w:rsid w:val="00240EF9"/>
    <w:rsid w:val="0024204D"/>
    <w:rsid w:val="0024700A"/>
    <w:rsid w:val="002640A6"/>
    <w:rsid w:val="00272943"/>
    <w:rsid w:val="00273CDE"/>
    <w:rsid w:val="00283212"/>
    <w:rsid w:val="00292640"/>
    <w:rsid w:val="002A28CB"/>
    <w:rsid w:val="002A3421"/>
    <w:rsid w:val="002B452F"/>
    <w:rsid w:val="002B5DD8"/>
    <w:rsid w:val="002B6D41"/>
    <w:rsid w:val="002E7130"/>
    <w:rsid w:val="00300F75"/>
    <w:rsid w:val="0032413F"/>
    <w:rsid w:val="00326264"/>
    <w:rsid w:val="00336D05"/>
    <w:rsid w:val="003474D1"/>
    <w:rsid w:val="00350F94"/>
    <w:rsid w:val="00373203"/>
    <w:rsid w:val="00396DC1"/>
    <w:rsid w:val="003B04E7"/>
    <w:rsid w:val="003B32F8"/>
    <w:rsid w:val="003C357C"/>
    <w:rsid w:val="003C7E5C"/>
    <w:rsid w:val="003E17DA"/>
    <w:rsid w:val="003F162A"/>
    <w:rsid w:val="00400CCD"/>
    <w:rsid w:val="00410D07"/>
    <w:rsid w:val="004124E9"/>
    <w:rsid w:val="00416E24"/>
    <w:rsid w:val="0043159B"/>
    <w:rsid w:val="00443BF7"/>
    <w:rsid w:val="0044608A"/>
    <w:rsid w:val="004763D3"/>
    <w:rsid w:val="004B68C9"/>
    <w:rsid w:val="004E633E"/>
    <w:rsid w:val="004F1D1C"/>
    <w:rsid w:val="00514D23"/>
    <w:rsid w:val="00517326"/>
    <w:rsid w:val="00537B2A"/>
    <w:rsid w:val="005478F1"/>
    <w:rsid w:val="005763CC"/>
    <w:rsid w:val="00606030"/>
    <w:rsid w:val="00606CA4"/>
    <w:rsid w:val="0062593C"/>
    <w:rsid w:val="0069565E"/>
    <w:rsid w:val="00696AE5"/>
    <w:rsid w:val="006971DB"/>
    <w:rsid w:val="006A6AE3"/>
    <w:rsid w:val="006B6179"/>
    <w:rsid w:val="006B74CB"/>
    <w:rsid w:val="006C053A"/>
    <w:rsid w:val="006C46FD"/>
    <w:rsid w:val="006E6755"/>
    <w:rsid w:val="006F0E4C"/>
    <w:rsid w:val="006F3FFE"/>
    <w:rsid w:val="00705E6F"/>
    <w:rsid w:val="0070717B"/>
    <w:rsid w:val="00786E22"/>
    <w:rsid w:val="007A1403"/>
    <w:rsid w:val="007A1D70"/>
    <w:rsid w:val="007A47A4"/>
    <w:rsid w:val="007C0407"/>
    <w:rsid w:val="007C3685"/>
    <w:rsid w:val="007D285D"/>
    <w:rsid w:val="007E452F"/>
    <w:rsid w:val="007E7C52"/>
    <w:rsid w:val="00810652"/>
    <w:rsid w:val="00837B46"/>
    <w:rsid w:val="00845CAD"/>
    <w:rsid w:val="00887BD0"/>
    <w:rsid w:val="008A136B"/>
    <w:rsid w:val="008C6B42"/>
    <w:rsid w:val="008E31DD"/>
    <w:rsid w:val="008E70A0"/>
    <w:rsid w:val="009008B6"/>
    <w:rsid w:val="009038FC"/>
    <w:rsid w:val="009245B5"/>
    <w:rsid w:val="00936BCD"/>
    <w:rsid w:val="0094647A"/>
    <w:rsid w:val="00993307"/>
    <w:rsid w:val="009A0B50"/>
    <w:rsid w:val="009A292C"/>
    <w:rsid w:val="009C2F86"/>
    <w:rsid w:val="009C7872"/>
    <w:rsid w:val="009D2BA7"/>
    <w:rsid w:val="009E5BDB"/>
    <w:rsid w:val="009F14A9"/>
    <w:rsid w:val="009F1B93"/>
    <w:rsid w:val="00A2119E"/>
    <w:rsid w:val="00A44AF5"/>
    <w:rsid w:val="00A46903"/>
    <w:rsid w:val="00A8025C"/>
    <w:rsid w:val="00AA77A2"/>
    <w:rsid w:val="00B131EF"/>
    <w:rsid w:val="00B14FE5"/>
    <w:rsid w:val="00B20782"/>
    <w:rsid w:val="00B24740"/>
    <w:rsid w:val="00B31B9D"/>
    <w:rsid w:val="00B53DE2"/>
    <w:rsid w:val="00B727A7"/>
    <w:rsid w:val="00B7293C"/>
    <w:rsid w:val="00B945AF"/>
    <w:rsid w:val="00B9758E"/>
    <w:rsid w:val="00BE2EA4"/>
    <w:rsid w:val="00C21D28"/>
    <w:rsid w:val="00C328FD"/>
    <w:rsid w:val="00C42573"/>
    <w:rsid w:val="00C8086F"/>
    <w:rsid w:val="00CB4920"/>
    <w:rsid w:val="00CB4B2F"/>
    <w:rsid w:val="00CC03CF"/>
    <w:rsid w:val="00CC6023"/>
    <w:rsid w:val="00CC77DF"/>
    <w:rsid w:val="00CF0D48"/>
    <w:rsid w:val="00D0071A"/>
    <w:rsid w:val="00D5007C"/>
    <w:rsid w:val="00D564EF"/>
    <w:rsid w:val="00D60128"/>
    <w:rsid w:val="00D67236"/>
    <w:rsid w:val="00DB2AE6"/>
    <w:rsid w:val="00DB2DDB"/>
    <w:rsid w:val="00DB2E8B"/>
    <w:rsid w:val="00DB6D7C"/>
    <w:rsid w:val="00DC79E1"/>
    <w:rsid w:val="00DF2A23"/>
    <w:rsid w:val="00E1529C"/>
    <w:rsid w:val="00E20D12"/>
    <w:rsid w:val="00E324B0"/>
    <w:rsid w:val="00E35966"/>
    <w:rsid w:val="00E44E72"/>
    <w:rsid w:val="00E608BB"/>
    <w:rsid w:val="00E72119"/>
    <w:rsid w:val="00E83EAD"/>
    <w:rsid w:val="00EA33B9"/>
    <w:rsid w:val="00EE4E06"/>
    <w:rsid w:val="00F2478A"/>
    <w:rsid w:val="00F342DC"/>
    <w:rsid w:val="00F44412"/>
    <w:rsid w:val="00F52490"/>
    <w:rsid w:val="00F60A0D"/>
    <w:rsid w:val="00F61DB4"/>
    <w:rsid w:val="00F73C54"/>
    <w:rsid w:val="00F749E8"/>
    <w:rsid w:val="00FA09AE"/>
    <w:rsid w:val="00FB75B2"/>
    <w:rsid w:val="00FD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23DAB"/>
  <w15:chartTrackingRefBased/>
  <w15:docId w15:val="{71299C9B-74C4-4CBE-94C6-35565A96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23"/>
  </w:style>
  <w:style w:type="paragraph" w:styleId="1">
    <w:name w:val="heading 1"/>
    <w:basedOn w:val="a"/>
    <w:next w:val="a"/>
    <w:link w:val="10"/>
    <w:qFormat/>
    <w:rsid w:val="00696AE5"/>
    <w:pPr>
      <w:keepNext/>
      <w:keepLines/>
      <w:numPr>
        <w:numId w:val="2"/>
      </w:numPr>
      <w:spacing w:after="240" w:line="240" w:lineRule="auto"/>
      <w:ind w:left="0" w:firstLine="0"/>
      <w:outlineLvl w:val="0"/>
    </w:pPr>
    <w:rPr>
      <w:rFonts w:ascii="Arial" w:eastAsiaTheme="majorEastAsia" w:hAnsi="Arial" w:cs="Arial"/>
      <w:b/>
      <w:sz w:val="24"/>
      <w:szCs w:val="32"/>
    </w:rPr>
  </w:style>
  <w:style w:type="paragraph" w:styleId="2">
    <w:name w:val="heading 2"/>
    <w:basedOn w:val="a"/>
    <w:next w:val="a"/>
    <w:link w:val="20"/>
    <w:unhideWhenUsed/>
    <w:qFormat/>
    <w:rsid w:val="00B9758E"/>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qFormat/>
    <w:rsid w:val="00D0071A"/>
    <w:pPr>
      <w:suppressAutoHyphens/>
      <w:spacing w:after="240" w:line="240" w:lineRule="auto"/>
      <w:outlineLvl w:val="2"/>
    </w:pPr>
    <w:rPr>
      <w:rFonts w:ascii="Arial" w:eastAsia="Times New Roman" w:hAnsi="Arial" w:cs="Arial"/>
      <w:b/>
      <w:bCs/>
      <w:sz w:val="20"/>
      <w:szCs w:val="20"/>
    </w:rPr>
  </w:style>
  <w:style w:type="paragraph" w:styleId="4">
    <w:name w:val="heading 4"/>
    <w:basedOn w:val="a"/>
    <w:next w:val="a"/>
    <w:link w:val="40"/>
    <w:unhideWhenUsed/>
    <w:qFormat/>
    <w:rsid w:val="00B9758E"/>
    <w:pPr>
      <w:keepNext/>
      <w:keepLines/>
      <w:suppressAutoHyphens/>
      <w:spacing w:before="40"/>
      <w:outlineLvl w:val="3"/>
    </w:pPr>
    <w:rPr>
      <w:rFonts w:asciiTheme="majorHAnsi" w:eastAsiaTheme="majorEastAsia" w:hAnsiTheme="majorHAnsi" w:cstheme="majorBidi"/>
      <w:i/>
      <w:iCs/>
      <w:color w:val="2F5496" w:themeColor="accent1" w:themeShade="BF"/>
      <w:sz w:val="24"/>
      <w:szCs w:val="24"/>
      <w:lang w:eastAsia="ru-RU"/>
    </w:rPr>
  </w:style>
  <w:style w:type="paragraph" w:styleId="5">
    <w:name w:val="heading 5"/>
    <w:basedOn w:val="a"/>
    <w:next w:val="a"/>
    <w:link w:val="50"/>
    <w:unhideWhenUsed/>
    <w:qFormat/>
    <w:rsid w:val="00B9758E"/>
    <w:pPr>
      <w:keepNext/>
      <w:keepLines/>
      <w:suppressAutoHyphens/>
      <w:spacing w:before="40"/>
      <w:outlineLvl w:val="4"/>
    </w:pPr>
    <w:rPr>
      <w:rFonts w:asciiTheme="majorHAnsi" w:eastAsiaTheme="majorEastAsia" w:hAnsiTheme="majorHAnsi" w:cstheme="majorBidi"/>
      <w:color w:val="2F5496" w:themeColor="accent1" w:themeShade="BF"/>
      <w:sz w:val="24"/>
      <w:szCs w:val="24"/>
      <w:lang w:eastAsia="ru-RU"/>
    </w:rPr>
  </w:style>
  <w:style w:type="paragraph" w:styleId="6">
    <w:name w:val="heading 6"/>
    <w:basedOn w:val="a"/>
    <w:next w:val="a"/>
    <w:link w:val="60"/>
    <w:unhideWhenUsed/>
    <w:qFormat/>
    <w:rsid w:val="00B9758E"/>
    <w:pPr>
      <w:keepNext/>
      <w:keepLines/>
      <w:suppressAutoHyphens/>
      <w:spacing w:before="40"/>
      <w:outlineLvl w:val="5"/>
    </w:pPr>
    <w:rPr>
      <w:rFonts w:asciiTheme="majorHAnsi" w:eastAsiaTheme="majorEastAsia" w:hAnsiTheme="majorHAnsi" w:cstheme="majorBidi"/>
      <w:color w:val="1F3864" w:themeColor="accent1" w:themeShade="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CC6023"/>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CC6023"/>
  </w:style>
  <w:style w:type="paragraph" w:styleId="a5">
    <w:name w:val="footer"/>
    <w:basedOn w:val="a"/>
    <w:link w:val="a6"/>
    <w:uiPriority w:val="99"/>
    <w:unhideWhenUsed/>
    <w:qFormat/>
    <w:rsid w:val="00CC6023"/>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CC6023"/>
  </w:style>
  <w:style w:type="character" w:customStyle="1" w:styleId="Other1">
    <w:name w:val="Other|1_"/>
    <w:basedOn w:val="a0"/>
    <w:link w:val="Other10"/>
    <w:rsid w:val="00CC6023"/>
    <w:rPr>
      <w:rFonts w:ascii="Cambria" w:eastAsia="Cambria" w:hAnsi="Cambria" w:cs="Cambria"/>
      <w:sz w:val="20"/>
      <w:szCs w:val="20"/>
      <w:shd w:val="clear" w:color="auto" w:fill="FFFFFF"/>
    </w:rPr>
  </w:style>
  <w:style w:type="character" w:customStyle="1" w:styleId="Bodytext3">
    <w:name w:val="Body text|3_"/>
    <w:basedOn w:val="a0"/>
    <w:link w:val="Bodytext30"/>
    <w:rsid w:val="00CC6023"/>
    <w:rPr>
      <w:rFonts w:ascii="Cambria" w:eastAsia="Cambria" w:hAnsi="Cambria" w:cs="Cambria"/>
      <w:sz w:val="18"/>
      <w:szCs w:val="18"/>
      <w:shd w:val="clear" w:color="auto" w:fill="FFFFFF"/>
    </w:rPr>
  </w:style>
  <w:style w:type="character" w:customStyle="1" w:styleId="Bodytext5">
    <w:name w:val="Body text|5_"/>
    <w:basedOn w:val="a0"/>
    <w:link w:val="Bodytext50"/>
    <w:rsid w:val="00CC6023"/>
    <w:rPr>
      <w:rFonts w:ascii="Cambria" w:eastAsia="Cambria" w:hAnsi="Cambria" w:cs="Cambria"/>
      <w:b/>
      <w:bCs/>
      <w:sz w:val="36"/>
      <w:szCs w:val="36"/>
      <w:shd w:val="clear" w:color="auto" w:fill="FFFFFF"/>
    </w:rPr>
  </w:style>
  <w:style w:type="character" w:customStyle="1" w:styleId="Bodytext1">
    <w:name w:val="Body text|1_"/>
    <w:basedOn w:val="a0"/>
    <w:link w:val="Bodytext10"/>
    <w:qFormat/>
    <w:rsid w:val="00CC6023"/>
    <w:rPr>
      <w:rFonts w:ascii="Cambria" w:eastAsia="Cambria" w:hAnsi="Cambria" w:cs="Cambria"/>
      <w:sz w:val="20"/>
      <w:szCs w:val="20"/>
      <w:shd w:val="clear" w:color="auto" w:fill="FFFFFF"/>
    </w:rPr>
  </w:style>
  <w:style w:type="paragraph" w:customStyle="1" w:styleId="Other10">
    <w:name w:val="Other|1"/>
    <w:basedOn w:val="a"/>
    <w:link w:val="Other1"/>
    <w:rsid w:val="00CC6023"/>
    <w:pPr>
      <w:widowControl w:val="0"/>
      <w:shd w:val="clear" w:color="auto" w:fill="FFFFFF"/>
      <w:spacing w:after="180" w:line="240" w:lineRule="auto"/>
    </w:pPr>
    <w:rPr>
      <w:rFonts w:ascii="Cambria" w:eastAsia="Cambria" w:hAnsi="Cambria" w:cs="Cambria"/>
      <w:sz w:val="20"/>
      <w:szCs w:val="20"/>
    </w:rPr>
  </w:style>
  <w:style w:type="paragraph" w:customStyle="1" w:styleId="Bodytext30">
    <w:name w:val="Body text|3"/>
    <w:basedOn w:val="a"/>
    <w:link w:val="Bodytext3"/>
    <w:rsid w:val="00CC6023"/>
    <w:pPr>
      <w:widowControl w:val="0"/>
      <w:shd w:val="clear" w:color="auto" w:fill="FFFFFF"/>
      <w:spacing w:line="240" w:lineRule="auto"/>
    </w:pPr>
    <w:rPr>
      <w:rFonts w:ascii="Cambria" w:eastAsia="Cambria" w:hAnsi="Cambria" w:cs="Cambria"/>
      <w:sz w:val="18"/>
      <w:szCs w:val="18"/>
    </w:rPr>
  </w:style>
  <w:style w:type="paragraph" w:customStyle="1" w:styleId="Bodytext50">
    <w:name w:val="Body text|5"/>
    <w:basedOn w:val="a"/>
    <w:link w:val="Bodytext5"/>
    <w:rsid w:val="00CC6023"/>
    <w:pPr>
      <w:widowControl w:val="0"/>
      <w:shd w:val="clear" w:color="auto" w:fill="FFFFFF"/>
      <w:spacing w:after="250" w:line="218" w:lineRule="auto"/>
    </w:pPr>
    <w:rPr>
      <w:rFonts w:ascii="Cambria" w:eastAsia="Cambria" w:hAnsi="Cambria" w:cs="Cambria"/>
      <w:b/>
      <w:bCs/>
      <w:sz w:val="36"/>
      <w:szCs w:val="36"/>
    </w:rPr>
  </w:style>
  <w:style w:type="paragraph" w:customStyle="1" w:styleId="Bodytext10">
    <w:name w:val="Body text|1"/>
    <w:basedOn w:val="a"/>
    <w:link w:val="Bodytext1"/>
    <w:qFormat/>
    <w:rsid w:val="00CC6023"/>
    <w:pPr>
      <w:widowControl w:val="0"/>
      <w:shd w:val="clear" w:color="auto" w:fill="FFFFFF"/>
      <w:spacing w:after="180" w:line="240" w:lineRule="auto"/>
    </w:pPr>
    <w:rPr>
      <w:rFonts w:ascii="Cambria" w:eastAsia="Cambria" w:hAnsi="Cambria" w:cs="Cambria"/>
      <w:sz w:val="20"/>
      <w:szCs w:val="20"/>
    </w:rPr>
  </w:style>
  <w:style w:type="paragraph" w:styleId="11">
    <w:name w:val="toc 1"/>
    <w:basedOn w:val="a"/>
    <w:next w:val="a"/>
    <w:uiPriority w:val="39"/>
    <w:qFormat/>
    <w:rsid w:val="00CC6023"/>
    <w:pPr>
      <w:tabs>
        <w:tab w:val="left" w:pos="720"/>
        <w:tab w:val="right" w:leader="dot" w:pos="10206"/>
      </w:tabs>
      <w:suppressAutoHyphens/>
      <w:spacing w:before="120" w:after="0" w:line="230" w:lineRule="atLeast"/>
      <w:ind w:left="720" w:right="500" w:hanging="720"/>
    </w:pPr>
    <w:rPr>
      <w:rFonts w:ascii="Arial" w:eastAsia="Times New Roman" w:hAnsi="Arial" w:cs="Times New Roman"/>
      <w:b/>
      <w:sz w:val="20"/>
      <w:szCs w:val="20"/>
      <w:lang w:val="en-GB" w:eastAsia="ru-RU"/>
    </w:rPr>
  </w:style>
  <w:style w:type="paragraph" w:styleId="21">
    <w:name w:val="toc 2"/>
    <w:basedOn w:val="11"/>
    <w:next w:val="a"/>
    <w:uiPriority w:val="39"/>
    <w:qFormat/>
    <w:rsid w:val="00CC6023"/>
    <w:pPr>
      <w:spacing w:before="0"/>
    </w:pPr>
  </w:style>
  <w:style w:type="paragraph" w:customStyle="1" w:styleId="zzContents">
    <w:name w:val="zzContents"/>
    <w:basedOn w:val="a"/>
    <w:next w:val="11"/>
    <w:rsid w:val="00CC6023"/>
    <w:pPr>
      <w:keepNext/>
      <w:pageBreakBefore/>
      <w:suppressAutoHyphens/>
      <w:spacing w:before="960" w:after="310" w:line="310" w:lineRule="exact"/>
    </w:pPr>
    <w:rPr>
      <w:rFonts w:ascii="Arial" w:eastAsia="Times New Roman" w:hAnsi="Arial" w:cs="Times New Roman"/>
      <w:b/>
      <w:sz w:val="28"/>
      <w:szCs w:val="20"/>
      <w:lang w:val="en-GB" w:eastAsia="ru-RU"/>
    </w:rPr>
  </w:style>
  <w:style w:type="character" w:styleId="a7">
    <w:name w:val="Hyperlink"/>
    <w:uiPriority w:val="99"/>
    <w:qFormat/>
    <w:rsid w:val="00CC6023"/>
    <w:rPr>
      <w:color w:val="0000FF"/>
      <w:u w:val="single"/>
    </w:rPr>
  </w:style>
  <w:style w:type="character" w:customStyle="1" w:styleId="Heading11">
    <w:name w:val="Heading #1|1_"/>
    <w:basedOn w:val="a0"/>
    <w:link w:val="Heading110"/>
    <w:rsid w:val="00CC6023"/>
    <w:rPr>
      <w:rFonts w:ascii="Cambria" w:eastAsia="Cambria" w:hAnsi="Cambria" w:cs="Cambria"/>
      <w:b/>
      <w:bCs/>
      <w:shd w:val="clear" w:color="auto" w:fill="FFFFFF"/>
    </w:rPr>
  </w:style>
  <w:style w:type="paragraph" w:customStyle="1" w:styleId="Heading110">
    <w:name w:val="Heading #1|1"/>
    <w:basedOn w:val="a"/>
    <w:link w:val="Heading11"/>
    <w:rsid w:val="00CC6023"/>
    <w:pPr>
      <w:widowControl w:val="0"/>
      <w:shd w:val="clear" w:color="auto" w:fill="FFFFFF"/>
      <w:spacing w:after="180" w:line="228" w:lineRule="auto"/>
      <w:outlineLvl w:val="0"/>
    </w:pPr>
    <w:rPr>
      <w:rFonts w:ascii="Cambria" w:eastAsia="Cambria" w:hAnsi="Cambria" w:cs="Cambria"/>
      <w:b/>
      <w:bCs/>
    </w:rPr>
  </w:style>
  <w:style w:type="paragraph" w:customStyle="1" w:styleId="pdf">
    <w:name w:val="pdf"/>
    <w:basedOn w:val="a"/>
    <w:rsid w:val="00CC6023"/>
    <w:pPr>
      <w:spacing w:before="100" w:after="0" w:line="190" w:lineRule="exact"/>
      <w:ind w:left="100" w:right="100"/>
      <w:jc w:val="both"/>
    </w:pPr>
    <w:rPr>
      <w:rFonts w:ascii="Arial" w:eastAsia="Times New Roman" w:hAnsi="Arial" w:cs="Times New Roman"/>
      <w:sz w:val="16"/>
      <w:szCs w:val="20"/>
      <w:lang w:val="en-GB" w:eastAsia="ru-RU"/>
    </w:rPr>
  </w:style>
  <w:style w:type="character" w:customStyle="1" w:styleId="Bodytext4">
    <w:name w:val="Body text|4_"/>
    <w:basedOn w:val="a0"/>
    <w:link w:val="Bodytext40"/>
    <w:rsid w:val="00CC6023"/>
    <w:rPr>
      <w:rFonts w:ascii="Cambria" w:eastAsia="Cambria" w:hAnsi="Cambria" w:cs="Cambria"/>
      <w:color w:val="231E20"/>
      <w:shd w:val="clear" w:color="auto" w:fill="FFFFFF"/>
    </w:rPr>
  </w:style>
  <w:style w:type="paragraph" w:customStyle="1" w:styleId="Bodytext40">
    <w:name w:val="Body text|4"/>
    <w:basedOn w:val="a"/>
    <w:link w:val="Bodytext4"/>
    <w:rsid w:val="00CC6023"/>
    <w:pPr>
      <w:widowControl w:val="0"/>
      <w:shd w:val="clear" w:color="auto" w:fill="FFFFFF"/>
      <w:spacing w:after="180" w:line="240" w:lineRule="auto"/>
    </w:pPr>
    <w:rPr>
      <w:rFonts w:ascii="Cambria" w:eastAsia="Cambria" w:hAnsi="Cambria" w:cs="Cambria"/>
      <w:color w:val="231E20"/>
    </w:rPr>
  </w:style>
  <w:style w:type="paragraph" w:styleId="a8">
    <w:name w:val="Body Text"/>
    <w:basedOn w:val="a"/>
    <w:link w:val="a9"/>
    <w:uiPriority w:val="1"/>
    <w:qFormat/>
    <w:rsid w:val="00CC6023"/>
    <w:pPr>
      <w:widowControl w:val="0"/>
      <w:autoSpaceDE w:val="0"/>
      <w:autoSpaceDN w:val="0"/>
      <w:spacing w:after="0" w:line="240" w:lineRule="auto"/>
    </w:pPr>
    <w:rPr>
      <w:rFonts w:ascii="Cambria" w:eastAsia="Cambria" w:hAnsi="Cambria" w:cs="Cambria"/>
      <w:lang w:val="en-US"/>
    </w:rPr>
  </w:style>
  <w:style w:type="character" w:customStyle="1" w:styleId="a9">
    <w:name w:val="Основной текст Знак"/>
    <w:basedOn w:val="a0"/>
    <w:link w:val="a8"/>
    <w:qFormat/>
    <w:rsid w:val="00CC6023"/>
    <w:rPr>
      <w:rFonts w:ascii="Cambria" w:eastAsia="Cambria" w:hAnsi="Cambria" w:cs="Cambria"/>
      <w:lang w:val="en-US"/>
    </w:rPr>
  </w:style>
  <w:style w:type="paragraph" w:customStyle="1" w:styleId="110">
    <w:name w:val="Заголовок 11"/>
    <w:basedOn w:val="a"/>
    <w:uiPriority w:val="1"/>
    <w:qFormat/>
    <w:rsid w:val="00CC6023"/>
    <w:pPr>
      <w:widowControl w:val="0"/>
      <w:autoSpaceDE w:val="0"/>
      <w:autoSpaceDN w:val="0"/>
      <w:spacing w:before="228" w:after="0" w:line="240" w:lineRule="auto"/>
      <w:ind w:left="117"/>
      <w:outlineLvl w:val="1"/>
    </w:pPr>
    <w:rPr>
      <w:rFonts w:ascii="Cambria" w:eastAsia="Cambria" w:hAnsi="Cambria" w:cs="Cambria"/>
      <w:b/>
      <w:bCs/>
      <w:sz w:val="32"/>
      <w:szCs w:val="32"/>
      <w:lang w:val="en-US"/>
    </w:rPr>
  </w:style>
  <w:style w:type="paragraph" w:styleId="aa">
    <w:name w:val="List Paragraph"/>
    <w:basedOn w:val="a"/>
    <w:uiPriority w:val="1"/>
    <w:qFormat/>
    <w:rsid w:val="00CC6023"/>
    <w:pPr>
      <w:widowControl w:val="0"/>
      <w:autoSpaceDE w:val="0"/>
      <w:autoSpaceDN w:val="0"/>
      <w:spacing w:after="0" w:line="240" w:lineRule="auto"/>
      <w:ind w:left="1199" w:hanging="403"/>
    </w:pPr>
    <w:rPr>
      <w:rFonts w:ascii="Cambria" w:eastAsia="Cambria" w:hAnsi="Cambria" w:cs="Cambria"/>
      <w:lang w:val="en-US"/>
    </w:rPr>
  </w:style>
  <w:style w:type="character" w:customStyle="1" w:styleId="10">
    <w:name w:val="Заголовок 1 Знак"/>
    <w:basedOn w:val="a0"/>
    <w:link w:val="1"/>
    <w:qFormat/>
    <w:rsid w:val="00696AE5"/>
    <w:rPr>
      <w:rFonts w:ascii="Arial" w:eastAsiaTheme="majorEastAsia" w:hAnsi="Arial" w:cs="Arial"/>
      <w:b/>
      <w:sz w:val="24"/>
      <w:szCs w:val="32"/>
    </w:rPr>
  </w:style>
  <w:style w:type="paragraph" w:styleId="ab">
    <w:name w:val="TOC Heading"/>
    <w:basedOn w:val="1"/>
    <w:next w:val="a"/>
    <w:uiPriority w:val="39"/>
    <w:unhideWhenUsed/>
    <w:qFormat/>
    <w:rsid w:val="00CC6023"/>
    <w:pPr>
      <w:outlineLvl w:val="9"/>
    </w:pPr>
    <w:rPr>
      <w:lang w:eastAsia="ru-RU"/>
    </w:rPr>
  </w:style>
  <w:style w:type="paragraph" w:styleId="31">
    <w:name w:val="toc 3"/>
    <w:basedOn w:val="a"/>
    <w:next w:val="a"/>
    <w:autoRedefine/>
    <w:uiPriority w:val="39"/>
    <w:unhideWhenUsed/>
    <w:qFormat/>
    <w:rsid w:val="00CC6023"/>
    <w:pPr>
      <w:tabs>
        <w:tab w:val="left" w:pos="1100"/>
        <w:tab w:val="right" w:leader="dot" w:pos="9741"/>
      </w:tabs>
      <w:spacing w:after="120" w:line="240" w:lineRule="auto"/>
      <w:ind w:left="442"/>
    </w:pPr>
    <w:rPr>
      <w:rFonts w:eastAsiaTheme="minorEastAsia" w:cs="Times New Roman"/>
      <w:lang w:eastAsia="ru-RU"/>
    </w:rPr>
  </w:style>
  <w:style w:type="character" w:customStyle="1" w:styleId="20">
    <w:name w:val="Заголовок 2 Знак"/>
    <w:basedOn w:val="a0"/>
    <w:link w:val="2"/>
    <w:qFormat/>
    <w:rsid w:val="00B9758E"/>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qFormat/>
    <w:rsid w:val="00D0071A"/>
    <w:rPr>
      <w:rFonts w:ascii="Arial" w:eastAsia="Times New Roman" w:hAnsi="Arial" w:cs="Arial"/>
      <w:b/>
      <w:bCs/>
      <w:sz w:val="20"/>
      <w:szCs w:val="20"/>
    </w:rPr>
  </w:style>
  <w:style w:type="character" w:customStyle="1" w:styleId="40">
    <w:name w:val="Заголовок 4 Знак"/>
    <w:basedOn w:val="a0"/>
    <w:link w:val="4"/>
    <w:qFormat/>
    <w:rsid w:val="00B9758E"/>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0"/>
    <w:link w:val="5"/>
    <w:qFormat/>
    <w:rsid w:val="00B9758E"/>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0"/>
    <w:link w:val="6"/>
    <w:qFormat/>
    <w:rsid w:val="00B9758E"/>
    <w:rPr>
      <w:rFonts w:asciiTheme="majorHAnsi" w:eastAsiaTheme="majorEastAsia" w:hAnsiTheme="majorHAnsi" w:cstheme="majorBidi"/>
      <w:color w:val="1F3864" w:themeColor="accent1" w:themeShade="80"/>
      <w:sz w:val="24"/>
      <w:szCs w:val="24"/>
      <w:lang w:eastAsia="ru-RU"/>
    </w:rPr>
  </w:style>
  <w:style w:type="paragraph" w:styleId="ac">
    <w:name w:val="Balloon Text"/>
    <w:basedOn w:val="a"/>
    <w:link w:val="ad"/>
    <w:uiPriority w:val="99"/>
    <w:qFormat/>
    <w:rsid w:val="00B9758E"/>
    <w:pPr>
      <w:suppressAutoHyphens/>
    </w:pPr>
    <w:rPr>
      <w:rFonts w:ascii="Tahoma" w:eastAsia="Times New Roman" w:hAnsi="Tahoma" w:cs="Tahoma"/>
      <w:sz w:val="16"/>
      <w:szCs w:val="16"/>
      <w:lang w:eastAsia="ru-RU"/>
    </w:rPr>
  </w:style>
  <w:style w:type="character" w:customStyle="1" w:styleId="ad">
    <w:name w:val="Текст выноски Знак"/>
    <w:basedOn w:val="a0"/>
    <w:link w:val="ac"/>
    <w:uiPriority w:val="99"/>
    <w:qFormat/>
    <w:rsid w:val="00B9758E"/>
    <w:rPr>
      <w:rFonts w:ascii="Tahoma" w:eastAsia="Times New Roman" w:hAnsi="Tahoma" w:cs="Tahoma"/>
      <w:sz w:val="16"/>
      <w:szCs w:val="16"/>
      <w:lang w:eastAsia="ru-RU"/>
    </w:rPr>
  </w:style>
  <w:style w:type="paragraph" w:styleId="ae">
    <w:name w:val="annotation text"/>
    <w:basedOn w:val="a"/>
    <w:link w:val="af"/>
    <w:unhideWhenUsed/>
    <w:qFormat/>
    <w:rsid w:val="00B9758E"/>
    <w:pPr>
      <w:suppressAutoHyphens/>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qFormat/>
    <w:rsid w:val="00B9758E"/>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qFormat/>
    <w:rsid w:val="00B9758E"/>
    <w:rPr>
      <w:b/>
      <w:bCs/>
    </w:rPr>
  </w:style>
  <w:style w:type="character" w:customStyle="1" w:styleId="af1">
    <w:name w:val="Тема примечания Знак"/>
    <w:basedOn w:val="af"/>
    <w:link w:val="af0"/>
    <w:qFormat/>
    <w:rsid w:val="00B9758E"/>
    <w:rPr>
      <w:rFonts w:ascii="Times New Roman" w:eastAsia="Times New Roman" w:hAnsi="Times New Roman" w:cs="Times New Roman"/>
      <w:b/>
      <w:bCs/>
      <w:sz w:val="20"/>
      <w:szCs w:val="20"/>
      <w:lang w:eastAsia="ru-RU"/>
    </w:rPr>
  </w:style>
  <w:style w:type="paragraph" w:styleId="af2">
    <w:name w:val="Document Map"/>
    <w:basedOn w:val="a"/>
    <w:link w:val="af3"/>
    <w:semiHidden/>
    <w:qFormat/>
    <w:rsid w:val="00B9758E"/>
    <w:pPr>
      <w:shd w:val="clear" w:color="auto" w:fill="000080"/>
      <w:suppressAutoHyphens/>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B9758E"/>
    <w:rPr>
      <w:rFonts w:ascii="Tahoma" w:eastAsia="Times New Roman" w:hAnsi="Tahoma" w:cs="Tahoma"/>
      <w:sz w:val="20"/>
      <w:szCs w:val="20"/>
      <w:shd w:val="clear" w:color="auto" w:fill="000080"/>
      <w:lang w:eastAsia="ru-RU"/>
    </w:rPr>
  </w:style>
  <w:style w:type="paragraph" w:styleId="af4">
    <w:name w:val="endnote text"/>
    <w:basedOn w:val="a"/>
    <w:link w:val="af5"/>
    <w:qFormat/>
    <w:rsid w:val="00B9758E"/>
    <w:pPr>
      <w:suppressAutoHyphens/>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qFormat/>
    <w:rsid w:val="00B9758E"/>
    <w:rPr>
      <w:rFonts w:ascii="Times New Roman" w:eastAsia="Times New Roman" w:hAnsi="Times New Roman" w:cs="Times New Roman"/>
      <w:sz w:val="20"/>
      <w:szCs w:val="20"/>
      <w:lang w:eastAsia="ru-RU"/>
    </w:rPr>
  </w:style>
  <w:style w:type="paragraph" w:styleId="af6">
    <w:name w:val="footnote text"/>
    <w:basedOn w:val="a"/>
    <w:link w:val="af7"/>
    <w:semiHidden/>
    <w:qFormat/>
    <w:rsid w:val="00B9758E"/>
    <w:pPr>
      <w:suppressAutoHyphens/>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B9758E"/>
    <w:rPr>
      <w:rFonts w:ascii="Times New Roman" w:eastAsia="Times New Roman" w:hAnsi="Times New Roman" w:cs="Times New Roman"/>
      <w:sz w:val="20"/>
      <w:szCs w:val="20"/>
      <w:lang w:eastAsia="ru-RU"/>
    </w:rPr>
  </w:style>
  <w:style w:type="paragraph" w:styleId="12">
    <w:name w:val="index 1"/>
    <w:basedOn w:val="a"/>
    <w:next w:val="a"/>
    <w:unhideWhenUsed/>
    <w:qFormat/>
    <w:rsid w:val="00B9758E"/>
    <w:pPr>
      <w:suppressAutoHyphens/>
    </w:pPr>
    <w:rPr>
      <w:rFonts w:ascii="Times New Roman" w:eastAsia="Times New Roman" w:hAnsi="Times New Roman" w:cs="Times New Roman"/>
      <w:sz w:val="24"/>
      <w:szCs w:val="24"/>
      <w:lang w:eastAsia="ru-RU"/>
    </w:rPr>
  </w:style>
  <w:style w:type="paragraph" w:styleId="af8">
    <w:name w:val="index heading"/>
    <w:basedOn w:val="a"/>
    <w:next w:val="12"/>
    <w:qFormat/>
    <w:rsid w:val="00B9758E"/>
    <w:pPr>
      <w:suppressLineNumbers/>
      <w:suppressAutoHyphens/>
    </w:pPr>
    <w:rPr>
      <w:rFonts w:ascii="Times New Roman" w:eastAsia="Times New Roman" w:hAnsi="Times New Roman" w:cs="Mangal"/>
      <w:sz w:val="24"/>
      <w:szCs w:val="24"/>
      <w:lang w:eastAsia="ru-RU"/>
    </w:rPr>
  </w:style>
  <w:style w:type="paragraph" w:styleId="af9">
    <w:name w:val="List"/>
    <w:basedOn w:val="a8"/>
    <w:qFormat/>
    <w:rsid w:val="00B9758E"/>
    <w:pPr>
      <w:widowControl/>
      <w:suppressAutoHyphens/>
      <w:autoSpaceDE/>
      <w:autoSpaceDN/>
      <w:spacing w:after="160" w:line="360" w:lineRule="auto"/>
      <w:ind w:firstLine="720"/>
      <w:jc w:val="center"/>
    </w:pPr>
    <w:rPr>
      <w:rFonts w:ascii="Arial" w:eastAsia="Times New Roman" w:hAnsi="Arial" w:cs="Mangal"/>
      <w:b/>
      <w:sz w:val="36"/>
      <w:szCs w:val="20"/>
      <w:lang w:val="ru-RU" w:eastAsia="ja-JP"/>
    </w:rPr>
  </w:style>
  <w:style w:type="paragraph" w:styleId="afa">
    <w:name w:val="Normal (Web)"/>
    <w:basedOn w:val="a"/>
    <w:uiPriority w:val="99"/>
    <w:unhideWhenUsed/>
    <w:qFormat/>
    <w:rsid w:val="00B9758E"/>
    <w:pPr>
      <w:suppressAutoHyphens/>
      <w:spacing w:beforeAutospacing="1" w:afterAutospacing="1"/>
    </w:pPr>
    <w:rPr>
      <w:rFonts w:ascii="Times New Roman" w:eastAsia="Times New Roman" w:hAnsi="Times New Roman" w:cs="Times New Roman"/>
      <w:sz w:val="24"/>
      <w:szCs w:val="24"/>
      <w:lang w:eastAsia="ru-RU"/>
    </w:rPr>
  </w:style>
  <w:style w:type="paragraph" w:styleId="afb">
    <w:name w:val="Plain Text"/>
    <w:basedOn w:val="a"/>
    <w:link w:val="afc"/>
    <w:qFormat/>
    <w:rsid w:val="00B9758E"/>
    <w:pPr>
      <w:suppressAutoHyphens/>
      <w:spacing w:line="360" w:lineRule="auto"/>
      <w:ind w:firstLine="720"/>
      <w:jc w:val="both"/>
    </w:pPr>
    <w:rPr>
      <w:rFonts w:ascii="Courier New" w:eastAsia="Times New Roman" w:hAnsi="Courier New" w:cs="Times New Roman"/>
      <w:sz w:val="20"/>
      <w:szCs w:val="20"/>
      <w:lang w:eastAsia="ja-JP"/>
    </w:rPr>
  </w:style>
  <w:style w:type="character" w:customStyle="1" w:styleId="afc">
    <w:name w:val="Текст Знак"/>
    <w:basedOn w:val="a0"/>
    <w:link w:val="afb"/>
    <w:qFormat/>
    <w:rsid w:val="00B9758E"/>
    <w:rPr>
      <w:rFonts w:ascii="Courier New" w:eastAsia="Times New Roman" w:hAnsi="Courier New" w:cs="Times New Roman"/>
      <w:sz w:val="20"/>
      <w:szCs w:val="20"/>
      <w:lang w:eastAsia="ja-JP"/>
    </w:rPr>
  </w:style>
  <w:style w:type="paragraph" w:styleId="afd">
    <w:name w:val="Subtitle"/>
    <w:basedOn w:val="a"/>
    <w:next w:val="a"/>
    <w:link w:val="afe"/>
    <w:qFormat/>
    <w:rsid w:val="00B9758E"/>
    <w:pPr>
      <w:suppressAutoHyphens/>
    </w:pPr>
    <w:rPr>
      <w:rFonts w:eastAsiaTheme="minorEastAsia"/>
      <w:color w:val="595959" w:themeColor="text1" w:themeTint="A6"/>
      <w:spacing w:val="15"/>
      <w:lang w:eastAsia="ru-RU"/>
    </w:rPr>
  </w:style>
  <w:style w:type="character" w:customStyle="1" w:styleId="afe">
    <w:name w:val="Подзаголовок Знак"/>
    <w:basedOn w:val="a0"/>
    <w:link w:val="afd"/>
    <w:qFormat/>
    <w:rsid w:val="00B9758E"/>
    <w:rPr>
      <w:rFonts w:eastAsiaTheme="minorEastAsia"/>
      <w:color w:val="595959" w:themeColor="text1" w:themeTint="A6"/>
      <w:spacing w:val="15"/>
      <w:lang w:eastAsia="ru-RU"/>
    </w:rPr>
  </w:style>
  <w:style w:type="paragraph" w:styleId="aff">
    <w:name w:val="Title"/>
    <w:basedOn w:val="a"/>
    <w:next w:val="a8"/>
    <w:link w:val="aff0"/>
    <w:qFormat/>
    <w:rsid w:val="00B9758E"/>
    <w:pPr>
      <w:keepNext/>
      <w:suppressAutoHyphens/>
      <w:spacing w:before="240" w:after="120"/>
    </w:pPr>
    <w:rPr>
      <w:rFonts w:ascii="Liberation Sans" w:eastAsia="Microsoft YaHei" w:hAnsi="Liberation Sans" w:cs="Mangal"/>
      <w:sz w:val="28"/>
      <w:szCs w:val="28"/>
      <w:lang w:eastAsia="ru-RU"/>
    </w:rPr>
  </w:style>
  <w:style w:type="character" w:customStyle="1" w:styleId="aff0">
    <w:name w:val="Заголовок Знак"/>
    <w:basedOn w:val="a0"/>
    <w:link w:val="aff"/>
    <w:rsid w:val="00B9758E"/>
    <w:rPr>
      <w:rFonts w:ascii="Liberation Sans" w:eastAsia="Microsoft YaHei" w:hAnsi="Liberation Sans" w:cs="Mangal"/>
      <w:sz w:val="28"/>
      <w:szCs w:val="28"/>
      <w:lang w:eastAsia="ru-RU"/>
    </w:rPr>
  </w:style>
  <w:style w:type="character" w:styleId="aff1">
    <w:name w:val="annotation reference"/>
    <w:basedOn w:val="a0"/>
    <w:unhideWhenUsed/>
    <w:qFormat/>
    <w:rsid w:val="00B9758E"/>
    <w:rPr>
      <w:sz w:val="16"/>
      <w:szCs w:val="16"/>
    </w:rPr>
  </w:style>
  <w:style w:type="character" w:styleId="aff2">
    <w:name w:val="Emphasis"/>
    <w:uiPriority w:val="20"/>
    <w:qFormat/>
    <w:rsid w:val="00B9758E"/>
    <w:rPr>
      <w:i/>
      <w:iCs/>
    </w:rPr>
  </w:style>
  <w:style w:type="character" w:styleId="aff3">
    <w:name w:val="endnote reference"/>
    <w:qFormat/>
    <w:rsid w:val="00B9758E"/>
    <w:rPr>
      <w:vertAlign w:val="superscript"/>
    </w:rPr>
  </w:style>
  <w:style w:type="character" w:styleId="aff4">
    <w:name w:val="FollowedHyperlink"/>
    <w:qFormat/>
    <w:rsid w:val="00B9758E"/>
    <w:rPr>
      <w:color w:val="800080"/>
      <w:u w:val="single"/>
    </w:rPr>
  </w:style>
  <w:style w:type="character" w:styleId="aff5">
    <w:name w:val="footnote reference"/>
    <w:uiPriority w:val="99"/>
    <w:semiHidden/>
    <w:qFormat/>
    <w:rsid w:val="00B9758E"/>
    <w:rPr>
      <w:vertAlign w:val="superscript"/>
    </w:rPr>
  </w:style>
  <w:style w:type="character" w:styleId="aff6">
    <w:name w:val="Strong"/>
    <w:uiPriority w:val="22"/>
    <w:qFormat/>
    <w:rsid w:val="00B9758E"/>
    <w:rPr>
      <w:b/>
      <w:bCs/>
    </w:rPr>
  </w:style>
  <w:style w:type="table" w:styleId="aff7">
    <w:name w:val="Table Grid"/>
    <w:basedOn w:val="a1"/>
    <w:uiPriority w:val="39"/>
    <w:qFormat/>
    <w:rsid w:val="00B9758E"/>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qFormat/>
    <w:rsid w:val="00B9758E"/>
  </w:style>
  <w:style w:type="character" w:customStyle="1" w:styleId="hps">
    <w:name w:val="hps"/>
    <w:basedOn w:val="a0"/>
    <w:qFormat/>
    <w:rsid w:val="00B9758E"/>
  </w:style>
  <w:style w:type="character" w:customStyle="1" w:styleId="-">
    <w:name w:val="Интернет-ссылка"/>
    <w:uiPriority w:val="99"/>
    <w:unhideWhenUsed/>
    <w:qFormat/>
    <w:rsid w:val="00B9758E"/>
    <w:rPr>
      <w:color w:val="0000FF"/>
      <w:u w:val="single"/>
    </w:rPr>
  </w:style>
  <w:style w:type="character" w:customStyle="1" w:styleId="aff8">
    <w:name w:val="гост_набор Знак"/>
    <w:qFormat/>
    <w:locked/>
    <w:rsid w:val="00B9758E"/>
    <w:rPr>
      <w:rFonts w:ascii="Arial" w:hAnsi="Arial" w:cs="Arial"/>
      <w:sz w:val="24"/>
    </w:rPr>
  </w:style>
  <w:style w:type="character" w:customStyle="1" w:styleId="w">
    <w:name w:val="w"/>
    <w:qFormat/>
    <w:rsid w:val="00B9758E"/>
  </w:style>
  <w:style w:type="character" w:customStyle="1" w:styleId="tagtrans">
    <w:name w:val="tag_trans"/>
    <w:qFormat/>
    <w:rsid w:val="00B9758E"/>
  </w:style>
  <w:style w:type="character" w:customStyle="1" w:styleId="extended-textfull">
    <w:name w:val="extended-text__full"/>
    <w:qFormat/>
    <w:rsid w:val="00B9758E"/>
  </w:style>
  <w:style w:type="character" w:customStyle="1" w:styleId="definition">
    <w:name w:val="definition"/>
    <w:qFormat/>
    <w:rsid w:val="00B9758E"/>
  </w:style>
  <w:style w:type="character" w:customStyle="1" w:styleId="13">
    <w:name w:val="Замещающий текст1"/>
    <w:basedOn w:val="a0"/>
    <w:uiPriority w:val="99"/>
    <w:semiHidden/>
    <w:qFormat/>
    <w:rsid w:val="00B9758E"/>
    <w:rPr>
      <w:color w:val="808080"/>
    </w:rPr>
  </w:style>
  <w:style w:type="character" w:customStyle="1" w:styleId="ListLabel1">
    <w:name w:val="ListLabel 1"/>
    <w:qFormat/>
    <w:rsid w:val="00B9758E"/>
    <w:rPr>
      <w:b/>
    </w:rPr>
  </w:style>
  <w:style w:type="character" w:customStyle="1" w:styleId="ListLabel2">
    <w:name w:val="ListLabel 2"/>
    <w:qFormat/>
    <w:rsid w:val="00B9758E"/>
    <w:rPr>
      <w:sz w:val="24"/>
      <w:szCs w:val="24"/>
    </w:rPr>
  </w:style>
  <w:style w:type="character" w:customStyle="1" w:styleId="ListLabel3">
    <w:name w:val="ListLabel 3"/>
    <w:qFormat/>
    <w:rsid w:val="00B9758E"/>
  </w:style>
  <w:style w:type="character" w:customStyle="1" w:styleId="ListLabel4">
    <w:name w:val="ListLabel 4"/>
    <w:qFormat/>
    <w:rsid w:val="00B9758E"/>
    <w:rPr>
      <w:rFonts w:cs="Courier New"/>
    </w:rPr>
  </w:style>
  <w:style w:type="character" w:customStyle="1" w:styleId="ListLabel5">
    <w:name w:val="ListLabel 5"/>
    <w:qFormat/>
    <w:rsid w:val="00B9758E"/>
    <w:rPr>
      <w:sz w:val="20"/>
    </w:rPr>
  </w:style>
  <w:style w:type="character" w:customStyle="1" w:styleId="ListLabel6">
    <w:name w:val="ListLabel 6"/>
    <w:qFormat/>
    <w:rsid w:val="00B9758E"/>
    <w:rPr>
      <w:rFonts w:eastAsia="Calibri" w:cs="Arial"/>
    </w:rPr>
  </w:style>
  <w:style w:type="character" w:customStyle="1" w:styleId="aff9">
    <w:name w:val="Символ сноски"/>
    <w:qFormat/>
    <w:rsid w:val="00B9758E"/>
  </w:style>
  <w:style w:type="paragraph" w:customStyle="1" w:styleId="14">
    <w:name w:val="Название1"/>
    <w:basedOn w:val="a"/>
    <w:qFormat/>
    <w:rsid w:val="00B9758E"/>
    <w:pPr>
      <w:suppressLineNumbers/>
      <w:suppressAutoHyphens/>
      <w:spacing w:before="120" w:after="120"/>
    </w:pPr>
    <w:rPr>
      <w:rFonts w:ascii="Times New Roman" w:eastAsia="Times New Roman" w:hAnsi="Times New Roman" w:cs="Mangal"/>
      <w:i/>
      <w:iCs/>
      <w:sz w:val="24"/>
      <w:szCs w:val="24"/>
      <w:lang w:eastAsia="ru-RU"/>
    </w:rPr>
  </w:style>
  <w:style w:type="paragraph" w:customStyle="1" w:styleId="-11">
    <w:name w:val="Цветной список - Акцент 11"/>
    <w:basedOn w:val="a"/>
    <w:uiPriority w:val="34"/>
    <w:qFormat/>
    <w:rsid w:val="00B9758E"/>
    <w:pPr>
      <w:suppressAutoHyphens/>
      <w:spacing w:after="200" w:line="276" w:lineRule="auto"/>
      <w:ind w:left="720"/>
      <w:contextualSpacing/>
    </w:pPr>
    <w:rPr>
      <w:rFonts w:ascii="Calibri" w:eastAsia="Calibri" w:hAnsi="Calibri" w:cs="Times New Roman"/>
    </w:rPr>
  </w:style>
  <w:style w:type="paragraph" w:customStyle="1" w:styleId="FR1">
    <w:name w:val="FR1"/>
    <w:qFormat/>
    <w:rsid w:val="00B9758E"/>
    <w:pPr>
      <w:widowControl w:val="0"/>
      <w:suppressAutoHyphens/>
      <w:spacing w:line="300" w:lineRule="auto"/>
      <w:ind w:left="2280" w:right="2200" w:firstLine="720"/>
      <w:jc w:val="center"/>
    </w:pPr>
    <w:rPr>
      <w:rFonts w:ascii="Times New Roman" w:eastAsia="Times New Roman" w:hAnsi="Times New Roman" w:cs="Times New Roman"/>
      <w:sz w:val="28"/>
      <w:szCs w:val="20"/>
      <w:lang w:eastAsia="ru-RU"/>
    </w:rPr>
  </w:style>
  <w:style w:type="paragraph" w:customStyle="1" w:styleId="affa">
    <w:name w:val="Простой заголовок"/>
    <w:basedOn w:val="a"/>
    <w:qFormat/>
    <w:rsid w:val="00B9758E"/>
    <w:pPr>
      <w:keepNext/>
      <w:widowControl w:val="0"/>
      <w:suppressAutoHyphens/>
      <w:spacing w:before="240" w:after="240" w:line="360" w:lineRule="auto"/>
      <w:ind w:firstLine="720"/>
    </w:pPr>
    <w:rPr>
      <w:rFonts w:ascii="Arial" w:eastAsia="Times New Roman" w:hAnsi="Arial" w:cs="Times New Roman"/>
      <w:b/>
      <w:color w:val="000000"/>
      <w:sz w:val="28"/>
      <w:szCs w:val="20"/>
      <w:lang w:eastAsia="ru-RU"/>
    </w:rPr>
  </w:style>
  <w:style w:type="paragraph" w:customStyle="1" w:styleId="affb">
    <w:name w:val="гост_набор"/>
    <w:basedOn w:val="a"/>
    <w:qFormat/>
    <w:rsid w:val="00B9758E"/>
    <w:pPr>
      <w:suppressAutoHyphens/>
      <w:spacing w:after="200" w:line="360" w:lineRule="auto"/>
      <w:ind w:firstLine="709"/>
      <w:jc w:val="both"/>
    </w:pPr>
    <w:rPr>
      <w:rFonts w:ascii="Arial" w:eastAsia="Times New Roman" w:hAnsi="Arial" w:cs="Arial"/>
      <w:sz w:val="24"/>
      <w:szCs w:val="20"/>
      <w:lang w:eastAsia="ru-RU"/>
    </w:rPr>
  </w:style>
  <w:style w:type="paragraph" w:customStyle="1" w:styleId="src">
    <w:name w:val="src"/>
    <w:basedOn w:val="a"/>
    <w:qFormat/>
    <w:rsid w:val="00B9758E"/>
    <w:pPr>
      <w:suppressAutoHyphens/>
      <w:spacing w:beforeAutospacing="1" w:afterAutospacing="1"/>
    </w:pPr>
    <w:rPr>
      <w:rFonts w:ascii="Times New Roman" w:eastAsia="Times New Roman" w:hAnsi="Times New Roman" w:cs="Times New Roman"/>
      <w:sz w:val="24"/>
      <w:szCs w:val="24"/>
      <w:lang w:eastAsia="ru-RU"/>
    </w:rPr>
  </w:style>
  <w:style w:type="paragraph" w:customStyle="1" w:styleId="15">
    <w:name w:val="Абзац списка1"/>
    <w:basedOn w:val="a"/>
    <w:uiPriority w:val="34"/>
    <w:qFormat/>
    <w:rsid w:val="00B9758E"/>
    <w:pPr>
      <w:suppressAutoHyphens/>
      <w:ind w:left="720"/>
      <w:contextualSpacing/>
    </w:pPr>
    <w:rPr>
      <w:rFonts w:ascii="Times New Roman" w:eastAsia="Times New Roman" w:hAnsi="Times New Roman" w:cs="Times New Roman"/>
      <w:sz w:val="24"/>
      <w:szCs w:val="24"/>
      <w:lang w:eastAsia="ru-RU"/>
    </w:rPr>
  </w:style>
  <w:style w:type="paragraph" w:customStyle="1" w:styleId="FORMATTEXT">
    <w:name w:val=".FORMATTEXT"/>
    <w:uiPriority w:val="99"/>
    <w:qFormat/>
    <w:rsid w:val="00B9758E"/>
    <w:pPr>
      <w:widowControl w:val="0"/>
      <w:suppressAutoHyphens/>
    </w:pPr>
    <w:rPr>
      <w:rFonts w:ascii="Arial" w:eastAsia="Times New Roman" w:hAnsi="Arial" w:cs="Arial"/>
      <w:sz w:val="24"/>
      <w:szCs w:val="20"/>
      <w:lang w:eastAsia="ru-RU"/>
    </w:rPr>
  </w:style>
  <w:style w:type="table" w:customStyle="1" w:styleId="16">
    <w:name w:val="Сетка таблицы1"/>
    <w:basedOn w:val="a1"/>
    <w:uiPriority w:val="59"/>
    <w:qFormat/>
    <w:rsid w:val="00B9758E"/>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qFormat/>
    <w:rsid w:val="00B9758E"/>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qFormat/>
    <w:rsid w:val="00B97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оловок оглавления1"/>
    <w:basedOn w:val="1"/>
    <w:next w:val="a"/>
    <w:uiPriority w:val="39"/>
    <w:unhideWhenUsed/>
    <w:qFormat/>
    <w:rsid w:val="00B9758E"/>
    <w:pPr>
      <w:spacing w:after="160"/>
      <w:outlineLvl w:val="9"/>
    </w:pPr>
    <w:rPr>
      <w:lang w:eastAsia="ru-RU"/>
    </w:rPr>
  </w:style>
  <w:style w:type="table" w:customStyle="1" w:styleId="41">
    <w:name w:val="Сетка таблицы4"/>
    <w:basedOn w:val="a1"/>
    <w:uiPriority w:val="59"/>
    <w:qFormat/>
    <w:rsid w:val="00B97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basedOn w:val="a0"/>
    <w:qFormat/>
    <w:rsid w:val="00B9758E"/>
    <w:rPr>
      <w:rFonts w:ascii="Arial" w:hAnsi="Arial"/>
      <w:b/>
      <w:sz w:val="36"/>
      <w:lang w:eastAsia="ja-JP"/>
    </w:rPr>
  </w:style>
  <w:style w:type="paragraph" w:customStyle="1" w:styleId="TableParagraph">
    <w:name w:val="Table Paragraph"/>
    <w:basedOn w:val="a"/>
    <w:uiPriority w:val="1"/>
    <w:qFormat/>
    <w:rsid w:val="00B9758E"/>
    <w:pPr>
      <w:widowControl w:val="0"/>
      <w:autoSpaceDE w:val="0"/>
      <w:autoSpaceDN w:val="0"/>
      <w:spacing w:before="31"/>
    </w:pPr>
    <w:rPr>
      <w:rFonts w:ascii="Cambria" w:eastAsia="Cambria" w:hAnsi="Cambria" w:cs="Cambria"/>
      <w:lang w:val="en-US" w:bidi="en-US"/>
    </w:rPr>
  </w:style>
  <w:style w:type="paragraph" w:customStyle="1" w:styleId="23">
    <w:name w:val="Абзац списка2"/>
    <w:basedOn w:val="a"/>
    <w:uiPriority w:val="99"/>
    <w:qFormat/>
    <w:rsid w:val="00B9758E"/>
    <w:pPr>
      <w:suppressAutoHyphens/>
      <w:ind w:left="720"/>
      <w:contextualSpacing/>
    </w:pPr>
    <w:rPr>
      <w:rFonts w:ascii="Times New Roman" w:eastAsia="Times New Roman" w:hAnsi="Times New Roman" w:cs="Times New Roman"/>
      <w:sz w:val="24"/>
      <w:szCs w:val="24"/>
      <w:lang w:eastAsia="ru-RU"/>
    </w:rPr>
  </w:style>
  <w:style w:type="character" w:customStyle="1" w:styleId="FontStyle67">
    <w:name w:val="Font Style67"/>
    <w:basedOn w:val="a0"/>
    <w:uiPriority w:val="99"/>
    <w:rsid w:val="00B9758E"/>
    <w:rPr>
      <w:rFonts w:ascii="Arial" w:hAnsi="Arial" w:cs="Arial"/>
      <w:sz w:val="18"/>
      <w:szCs w:val="18"/>
    </w:rPr>
  </w:style>
  <w:style w:type="paragraph" w:styleId="42">
    <w:name w:val="toc 4"/>
    <w:basedOn w:val="a"/>
    <w:next w:val="a"/>
    <w:autoRedefine/>
    <w:uiPriority w:val="39"/>
    <w:unhideWhenUsed/>
    <w:rsid w:val="00AA77A2"/>
    <w:pPr>
      <w:spacing w:after="100"/>
      <w:ind w:left="660"/>
    </w:pPr>
    <w:rPr>
      <w:rFonts w:eastAsiaTheme="minorEastAsia"/>
      <w:lang w:eastAsia="ru-RU"/>
    </w:rPr>
  </w:style>
  <w:style w:type="character" w:customStyle="1" w:styleId="Picturecaption1">
    <w:name w:val="Picture caption|1_"/>
    <w:basedOn w:val="a0"/>
    <w:link w:val="Picturecaption10"/>
    <w:qFormat/>
    <w:rsid w:val="00DB2DDB"/>
    <w:rPr>
      <w:rFonts w:ascii="Cambria" w:eastAsia="Cambria" w:hAnsi="Cambria" w:cs="Cambria"/>
      <w:shd w:val="clear" w:color="auto" w:fill="FFFFFF"/>
    </w:rPr>
  </w:style>
  <w:style w:type="paragraph" w:customStyle="1" w:styleId="Picturecaption10">
    <w:name w:val="Picture caption|1"/>
    <w:basedOn w:val="a"/>
    <w:link w:val="Picturecaption1"/>
    <w:qFormat/>
    <w:rsid w:val="00DB2DDB"/>
    <w:pPr>
      <w:widowControl w:val="0"/>
      <w:shd w:val="clear" w:color="auto" w:fill="FFFFFF"/>
      <w:spacing w:after="200" w:line="305" w:lineRule="auto"/>
    </w:pPr>
    <w:rPr>
      <w:rFonts w:ascii="Cambria" w:eastAsia="Cambria" w:hAnsi="Cambria" w:cs="Cambria"/>
    </w:rPr>
  </w:style>
  <w:style w:type="character" w:customStyle="1" w:styleId="Other2">
    <w:name w:val="Other|2_"/>
    <w:basedOn w:val="a0"/>
    <w:link w:val="Other20"/>
    <w:qFormat/>
    <w:rsid w:val="00DB2DDB"/>
    <w:rPr>
      <w:rFonts w:ascii="Cambria" w:eastAsia="Cambria" w:hAnsi="Cambria" w:cs="Cambria"/>
      <w:shd w:val="clear" w:color="auto" w:fill="FFFFFF"/>
    </w:rPr>
  </w:style>
  <w:style w:type="paragraph" w:customStyle="1" w:styleId="Other20">
    <w:name w:val="Other|2"/>
    <w:basedOn w:val="a"/>
    <w:link w:val="Other2"/>
    <w:qFormat/>
    <w:rsid w:val="00DB2DDB"/>
    <w:pPr>
      <w:widowControl w:val="0"/>
      <w:shd w:val="clear" w:color="auto" w:fill="FFFFFF"/>
      <w:spacing w:after="180" w:line="276" w:lineRule="auto"/>
    </w:pPr>
    <w:rPr>
      <w:rFonts w:ascii="Cambria" w:eastAsia="Cambria" w:hAnsi="Cambria" w:cs="Cambria"/>
    </w:rPr>
  </w:style>
  <w:style w:type="paragraph" w:styleId="51">
    <w:name w:val="toc 5"/>
    <w:basedOn w:val="a"/>
    <w:next w:val="a"/>
    <w:autoRedefine/>
    <w:uiPriority w:val="39"/>
    <w:unhideWhenUsed/>
    <w:rsid w:val="00272943"/>
    <w:pPr>
      <w:spacing w:after="100"/>
      <w:ind w:left="880"/>
    </w:pPr>
  </w:style>
  <w:style w:type="table" w:customStyle="1" w:styleId="TableNormal">
    <w:name w:val="Table Normal"/>
    <w:uiPriority w:val="2"/>
    <w:semiHidden/>
    <w:unhideWhenUsed/>
    <w:qFormat/>
    <w:rsid w:val="00A46903"/>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310">
    <w:name w:val="Заголовок 31"/>
    <w:basedOn w:val="a"/>
    <w:uiPriority w:val="1"/>
    <w:qFormat/>
    <w:rsid w:val="00705E6F"/>
    <w:pPr>
      <w:widowControl w:val="0"/>
      <w:autoSpaceDE w:val="0"/>
      <w:autoSpaceDN w:val="0"/>
      <w:spacing w:after="0" w:line="240" w:lineRule="auto"/>
      <w:ind w:left="1194" w:hanging="398"/>
      <w:outlineLvl w:val="3"/>
    </w:pPr>
    <w:rPr>
      <w:rFonts w:ascii="Cambria" w:eastAsia="Cambria" w:hAnsi="Cambria" w:cs="Cambria"/>
      <w:b/>
      <w:bCs/>
      <w:sz w:val="26"/>
      <w:szCs w:val="26"/>
      <w:lang w:val="en-US" w:bidi="en-US"/>
    </w:rPr>
  </w:style>
  <w:style w:type="paragraph" w:customStyle="1" w:styleId="410">
    <w:name w:val="Заголовок 41"/>
    <w:basedOn w:val="a"/>
    <w:uiPriority w:val="1"/>
    <w:qFormat/>
    <w:rsid w:val="00705E6F"/>
    <w:pPr>
      <w:widowControl w:val="0"/>
      <w:autoSpaceDE w:val="0"/>
      <w:autoSpaceDN w:val="0"/>
      <w:spacing w:before="89" w:after="0" w:line="240" w:lineRule="auto"/>
      <w:ind w:left="117"/>
      <w:outlineLvl w:val="4"/>
    </w:pPr>
    <w:rPr>
      <w:rFonts w:ascii="Cambria" w:eastAsia="Cambria" w:hAnsi="Cambria" w:cs="Cambria"/>
      <w:b/>
      <w:bCs/>
      <w:sz w:val="24"/>
      <w:szCs w:val="24"/>
      <w:lang w:val="en-US" w:bidi="en-US"/>
    </w:rPr>
  </w:style>
  <w:style w:type="paragraph" w:customStyle="1" w:styleId="510">
    <w:name w:val="Заголовок 51"/>
    <w:basedOn w:val="a"/>
    <w:uiPriority w:val="1"/>
    <w:qFormat/>
    <w:rsid w:val="00705E6F"/>
    <w:pPr>
      <w:widowControl w:val="0"/>
      <w:autoSpaceDE w:val="0"/>
      <w:autoSpaceDN w:val="0"/>
      <w:spacing w:after="0" w:line="240" w:lineRule="auto"/>
      <w:ind w:left="117"/>
      <w:outlineLvl w:val="5"/>
    </w:pPr>
    <w:rPr>
      <w:rFonts w:ascii="Cambria" w:eastAsia="Cambria" w:hAnsi="Cambria" w:cs="Cambria"/>
      <w:b/>
      <w:bC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4.jpg"/><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image" Target="media/image3.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http://www.iso.org" TargetMode="External"/><Relationship Id="rId2" Type="http://schemas.openxmlformats.org/officeDocument/2006/relationships/hyperlink" Target="mailto:copyright@iso.org" TargetMode="Externa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542D9-A8BC-462B-9608-6356E2BD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2125</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zhanna97-97@mail.ru</dc:creator>
  <cp:keywords/>
  <dc:description/>
  <cp:lastModifiedBy>Microsoft Office User</cp:lastModifiedBy>
  <cp:revision>2</cp:revision>
  <dcterms:created xsi:type="dcterms:W3CDTF">2021-06-11T12:53:00Z</dcterms:created>
  <dcterms:modified xsi:type="dcterms:W3CDTF">2021-06-11T12:53:00Z</dcterms:modified>
</cp:coreProperties>
</file>